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DB" w:rsidRDefault="00F07EDB" w:rsidP="00F07EDB">
      <w:pPr>
        <w:tabs>
          <w:tab w:val="left" w:pos="96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-1089660</wp:posOffset>
            </wp:positionH>
            <wp:positionV relativeFrom="margin">
              <wp:posOffset>-711200</wp:posOffset>
            </wp:positionV>
            <wp:extent cx="7572375" cy="10696575"/>
            <wp:effectExtent l="19050" t="0" r="9525" b="0"/>
            <wp:wrapSquare wrapText="bothSides"/>
            <wp:docPr id="1" name="Рисунок 0" descr="image-31-10-22-11-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1-10-22-11-54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E86" w:rsidRPr="006A7693" w:rsidRDefault="00951E86" w:rsidP="00951E86">
      <w:pPr>
        <w:tabs>
          <w:tab w:val="left" w:pos="96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6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51E86" w:rsidRPr="006A7693" w:rsidRDefault="00951E86" w:rsidP="00951E86">
      <w:pPr>
        <w:pStyle w:val="a3"/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51E86" w:rsidRPr="006A7693" w:rsidRDefault="00951E86" w:rsidP="00951E86">
      <w:pPr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Данная программа внеурочных занятий «Литературная гостиная</w:t>
      </w:r>
      <w:proofErr w:type="gramStart"/>
      <w:r w:rsidRPr="006A7693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6A7693">
        <w:rPr>
          <w:rFonts w:ascii="Times New Roman" w:hAnsi="Times New Roman" w:cs="Times New Roman"/>
          <w:sz w:val="28"/>
          <w:szCs w:val="28"/>
        </w:rPr>
        <w:t>ля 5 класса составлена на базе программы основного общего образования в соответствии с основными положениями ФГОС нового поколения, Концепции духовно- нравственного развития и воспитания личности гражданина России, программы для общеобразовательных учреждений, допущенной Департаментом общего среднего образования Министерства образования Российской Федерации, под редакцией В.Я.Коровиной (М. «Просвещение» 2010).</w:t>
      </w:r>
    </w:p>
    <w:p w:rsidR="00951E86" w:rsidRPr="006A7693" w:rsidRDefault="00951E86" w:rsidP="00951E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 xml:space="preserve">     В программе представлена система занятий внеурочной деятельности по развитию познавательных способностей учащихся 5 класса, направленная на формирование универсальных учебных действий на основе работы над произведениями для самостоятельного чтения, представленными в программе В.Я.Коровиной и списке  «100 книг для самостоятельного прочтения».</w:t>
      </w:r>
    </w:p>
    <w:p w:rsidR="00951E86" w:rsidRPr="006A7693" w:rsidRDefault="00951E86" w:rsidP="00951E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Данная программа помогает организовать читательскую деятельность во внеурочное время, способствует духовному становлению личности, выявлению индивидуальных творческих способностей  и развитию коммуникативной сферы ученика. Формирует культуру читательского труда через осмысление основного предмета литературы – текста в его жанрово-видовой специфике. Читательская деятельность, развернутая на базе понимания предмета исследования, строится в особом «культурном поле», которым являются диалоговые отношения между читателями, между автором и читателем.</w:t>
      </w:r>
    </w:p>
    <w:p w:rsidR="00951E86" w:rsidRPr="006A7693" w:rsidRDefault="00951E86" w:rsidP="00951E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Программа «Литературной гостиной» является дополнением к основному курсу литературы, логическим продолжением разговора, начатого на уроке. Подбор произведений для самостоятельного чтения позволит глубже исследовать языковые особенности слова, ставит ребенка в рефлексивную позицию, способствует развитию у учащихся познавательного интереса, проникая в мастерскую авторов художественного текста.  Ученик, работающий в роли исследователя текста, сталкивается с проблемой его восприятия и самостоятельного понимания «смыслов», которые хотел донести до читателя автор, тем самым он вступает в диалогическое общение, приобретая тем самым свою читательскую позицию.</w:t>
      </w:r>
    </w:p>
    <w:p w:rsidR="00951E86" w:rsidRPr="006A7693" w:rsidRDefault="00951E86" w:rsidP="00951E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 xml:space="preserve">Данная программа актуальна, потому что недостаточно научить </w:t>
      </w:r>
      <w:proofErr w:type="gramStart"/>
      <w:r w:rsidRPr="006A7693">
        <w:rPr>
          <w:rFonts w:ascii="Times New Roman" w:hAnsi="Times New Roman" w:cs="Times New Roman"/>
          <w:sz w:val="28"/>
          <w:szCs w:val="28"/>
        </w:rPr>
        <w:t>бегло</w:t>
      </w:r>
      <w:proofErr w:type="gramEnd"/>
      <w:r w:rsidRPr="006A7693">
        <w:rPr>
          <w:rFonts w:ascii="Times New Roman" w:hAnsi="Times New Roman" w:cs="Times New Roman"/>
          <w:sz w:val="28"/>
          <w:szCs w:val="28"/>
        </w:rPr>
        <w:t xml:space="preserve"> читать, анализировать художественный текст коллективно, под руководством взрослых, главное - привить любовь к чтению, потребность общения с литературными героями, а это возможно в том случае, когда ученик  имеет  возможность самостоятельного формирования себя как грамотного читателя. </w:t>
      </w:r>
      <w:r w:rsidRPr="006A7693">
        <w:rPr>
          <w:rFonts w:ascii="Times New Roman" w:hAnsi="Times New Roman" w:cs="Times New Roman"/>
          <w:sz w:val="28"/>
          <w:szCs w:val="28"/>
        </w:rPr>
        <w:lastRenderedPageBreak/>
        <w:t xml:space="preserve">А для этого учитель доверяет ему самому разобраться в тайнах тех произведений, которые специально подобраны и соответствуют тому, что изучалось на уроках. </w:t>
      </w:r>
    </w:p>
    <w:p w:rsidR="00951E86" w:rsidRPr="006A7693" w:rsidRDefault="00951E86" w:rsidP="00951E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E86" w:rsidRPr="006A7693" w:rsidRDefault="00951E86" w:rsidP="0095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E86" w:rsidRPr="006A7693" w:rsidRDefault="00951E86" w:rsidP="00951E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6A7693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6A7693">
        <w:rPr>
          <w:rFonts w:ascii="Times New Roman" w:hAnsi="Times New Roman" w:cs="Times New Roman"/>
          <w:sz w:val="28"/>
          <w:szCs w:val="28"/>
        </w:rPr>
        <w:t>организациячтения</w:t>
      </w:r>
      <w:proofErr w:type="spellEnd"/>
      <w:r w:rsidRPr="006A7693">
        <w:rPr>
          <w:rFonts w:ascii="Times New Roman" w:hAnsi="Times New Roman" w:cs="Times New Roman"/>
          <w:sz w:val="28"/>
          <w:szCs w:val="28"/>
        </w:rPr>
        <w:t xml:space="preserve"> школьников, создание условий для привития </w:t>
      </w:r>
      <w:proofErr w:type="gramStart"/>
      <w:r w:rsidRPr="006A769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A7693">
        <w:rPr>
          <w:rFonts w:ascii="Times New Roman" w:hAnsi="Times New Roman" w:cs="Times New Roman"/>
          <w:sz w:val="28"/>
          <w:szCs w:val="28"/>
        </w:rPr>
        <w:t xml:space="preserve"> любви к чтению через организацию самостоятельного чтения, стимулирование потребности чтения и значимости формирования грамотного талантливого читателя.</w:t>
      </w:r>
    </w:p>
    <w:p w:rsidR="00951E86" w:rsidRPr="006A7693" w:rsidRDefault="00951E86" w:rsidP="00951E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b/>
          <w:bCs/>
          <w:sz w:val="28"/>
          <w:szCs w:val="28"/>
        </w:rPr>
        <w:t xml:space="preserve"> Задачи:</w:t>
      </w:r>
    </w:p>
    <w:p w:rsidR="00951E86" w:rsidRPr="006A7693" w:rsidRDefault="00951E86" w:rsidP="00951E86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развитие осознанного интереса к чтению художественной литературы;</w:t>
      </w:r>
    </w:p>
    <w:p w:rsidR="00951E86" w:rsidRPr="006A7693" w:rsidRDefault="00951E86" w:rsidP="00951E86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формирование основ читательской культуры</w:t>
      </w:r>
      <w:r w:rsidRPr="006A769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51E86" w:rsidRPr="006A7693" w:rsidRDefault="00951E86" w:rsidP="00951E86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выработка привычки к вдумчивому чтению;</w:t>
      </w:r>
    </w:p>
    <w:p w:rsidR="00951E86" w:rsidRPr="006A7693" w:rsidRDefault="00951E86" w:rsidP="00951E86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развитие воображения, литературно-творческих способностей и речи учащихся.</w:t>
      </w:r>
    </w:p>
    <w:p w:rsidR="00951E86" w:rsidRPr="006A7693" w:rsidRDefault="00951E86" w:rsidP="00951E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693">
        <w:rPr>
          <w:rFonts w:ascii="Times New Roman" w:hAnsi="Times New Roman" w:cs="Times New Roman"/>
          <w:b/>
          <w:bCs/>
          <w:sz w:val="28"/>
          <w:szCs w:val="28"/>
        </w:rPr>
        <w:t>Место кружка «Литературная гостиная» в учебном плане</w:t>
      </w:r>
    </w:p>
    <w:p w:rsidR="00951E86" w:rsidRPr="006A7693" w:rsidRDefault="00951E86" w:rsidP="00951E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 xml:space="preserve">1 час в неделю в рамках внеурочной деятельности, предусмотренной ФГОС </w:t>
      </w:r>
    </w:p>
    <w:p w:rsidR="00951E86" w:rsidRPr="006A7693" w:rsidRDefault="00951E86" w:rsidP="00951E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( 17 часов – 1час в неделю)</w:t>
      </w:r>
    </w:p>
    <w:p w:rsidR="00951E86" w:rsidRPr="006A7693" w:rsidRDefault="00951E86" w:rsidP="00951E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E86" w:rsidRPr="006A7693" w:rsidRDefault="00951E86" w:rsidP="00951E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693">
        <w:rPr>
          <w:rFonts w:ascii="Times New Roman" w:hAnsi="Times New Roman" w:cs="Times New Roman"/>
          <w:b/>
          <w:sz w:val="28"/>
          <w:szCs w:val="28"/>
        </w:rPr>
        <w:t>Методические особенности организации занятий</w:t>
      </w:r>
    </w:p>
    <w:p w:rsidR="00951E86" w:rsidRPr="006A7693" w:rsidRDefault="00951E86" w:rsidP="00951E86">
      <w:pPr>
        <w:pStyle w:val="a3"/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7693">
        <w:rPr>
          <w:rFonts w:ascii="Times New Roman" w:hAnsi="Times New Roman" w:cs="Times New Roman"/>
          <w:sz w:val="28"/>
          <w:szCs w:val="28"/>
          <w:lang w:val="ru-RU"/>
        </w:rPr>
        <w:t>Методы и приемы организации деятельности учащихся на занятиях ориентированы на развитие художественного мышления и воображения, навыков самоконтроля, а также познавательной активности.</w:t>
      </w:r>
    </w:p>
    <w:p w:rsidR="00951E86" w:rsidRPr="006A7693" w:rsidRDefault="00951E86" w:rsidP="00951E86">
      <w:pPr>
        <w:pStyle w:val="a3"/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7693">
        <w:rPr>
          <w:rFonts w:ascii="Times New Roman" w:hAnsi="Times New Roman" w:cs="Times New Roman"/>
          <w:sz w:val="28"/>
          <w:szCs w:val="28"/>
          <w:lang w:val="ru-RU"/>
        </w:rPr>
        <w:t>Задания носят не оценочный, а обучающий и развивающий характер, поэтому основное внимание обращается на развитие и совершенствование художественного вкуса, литературной речи и личностных качеств ученика, которые важны для формирования полноценной, самостоятельно мыслящей личности.</w:t>
      </w:r>
    </w:p>
    <w:p w:rsidR="00951E86" w:rsidRPr="006A7693" w:rsidRDefault="00951E86" w:rsidP="00951E86">
      <w:pPr>
        <w:pStyle w:val="a3"/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7693">
        <w:rPr>
          <w:rFonts w:ascii="Times New Roman" w:hAnsi="Times New Roman" w:cs="Times New Roman"/>
          <w:sz w:val="28"/>
          <w:szCs w:val="28"/>
          <w:lang w:val="ru-RU"/>
        </w:rPr>
        <w:t xml:space="preserve">Ряд занятий проводится во Дворце книги совместно с библиотекарем. </w:t>
      </w:r>
    </w:p>
    <w:p w:rsidR="00951E86" w:rsidRPr="006A7693" w:rsidRDefault="00951E86" w:rsidP="00951E86">
      <w:pPr>
        <w:pStyle w:val="a3"/>
        <w:numPr>
          <w:ilvl w:val="3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7693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Занятия строятся на смене видов деятельности, интерактивных видах работы, что делает их динамичными, насыщенными и интересными для пятиклассников.</w:t>
      </w:r>
    </w:p>
    <w:p w:rsidR="00951E86" w:rsidRPr="006A7693" w:rsidRDefault="00951E86" w:rsidP="00951E86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51E86" w:rsidRPr="006A7693" w:rsidRDefault="00951E86" w:rsidP="00951E86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769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Формы</w:t>
      </w:r>
      <w:r w:rsidRPr="006A76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работы:</w:t>
      </w:r>
    </w:p>
    <w:p w:rsidR="00951E86" w:rsidRPr="006A7693" w:rsidRDefault="00951E86" w:rsidP="00951E86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E86" w:rsidRPr="006A7693" w:rsidRDefault="00951E86" w:rsidP="00951E86">
      <w:pPr>
        <w:spacing w:after="0" w:line="240" w:lineRule="auto"/>
        <w:ind w:left="-1984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1. Экскурсия в библиотеку.</w:t>
      </w:r>
    </w:p>
    <w:p w:rsidR="00951E86" w:rsidRPr="006A7693" w:rsidRDefault="00951E86" w:rsidP="00951E86">
      <w:pPr>
        <w:spacing w:after="0" w:line="240" w:lineRule="auto"/>
        <w:ind w:left="-1984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2. Презентация прочитанной книги.</w:t>
      </w:r>
    </w:p>
    <w:p w:rsidR="00951E86" w:rsidRPr="006A7693" w:rsidRDefault="00951E86" w:rsidP="00951E86">
      <w:pPr>
        <w:spacing w:after="0" w:line="240" w:lineRule="auto"/>
        <w:ind w:left="-1984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3. Выставка прочитанных книг.</w:t>
      </w:r>
    </w:p>
    <w:p w:rsidR="00951E86" w:rsidRPr="006A7693" w:rsidRDefault="00951E86" w:rsidP="00951E86">
      <w:pPr>
        <w:spacing w:after="0" w:line="240" w:lineRule="auto"/>
        <w:ind w:left="-1984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4. Викторина.</w:t>
      </w:r>
    </w:p>
    <w:p w:rsidR="00951E86" w:rsidRPr="006A7693" w:rsidRDefault="00951E86" w:rsidP="00951E86">
      <w:pPr>
        <w:spacing w:after="0" w:line="240" w:lineRule="auto"/>
        <w:ind w:left="-1984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5. Конкурс иллюстраций к любимой книге.</w:t>
      </w:r>
    </w:p>
    <w:p w:rsidR="00951E86" w:rsidRPr="006A7693" w:rsidRDefault="00951E86" w:rsidP="00951E86">
      <w:pPr>
        <w:spacing w:after="0" w:line="240" w:lineRule="auto"/>
        <w:ind w:left="-1984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6. Конкурс чтецов.</w:t>
      </w:r>
    </w:p>
    <w:p w:rsidR="00951E86" w:rsidRPr="006A7693" w:rsidRDefault="00951E86" w:rsidP="00951E86">
      <w:pPr>
        <w:spacing w:after="0" w:line="240" w:lineRule="auto"/>
        <w:ind w:left="-1984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7. Встречи с писателями.</w:t>
      </w:r>
    </w:p>
    <w:p w:rsidR="00951E86" w:rsidRPr="006A7693" w:rsidRDefault="00951E86" w:rsidP="00951E86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28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1E86" w:rsidRPr="006A7693" w:rsidRDefault="00951E86" w:rsidP="00951E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69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951E86" w:rsidRPr="006A7693" w:rsidRDefault="00951E86" w:rsidP="00951E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E86" w:rsidRPr="006A7693" w:rsidRDefault="00951E86" w:rsidP="0095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7693">
        <w:rPr>
          <w:rFonts w:ascii="Times New Roman" w:hAnsi="Times New Roman" w:cs="Times New Roman"/>
          <w:b/>
          <w:bCs/>
          <w:sz w:val="28"/>
          <w:szCs w:val="28"/>
        </w:rPr>
        <w:t>Ученик  получит возможность научиться:</w:t>
      </w:r>
    </w:p>
    <w:p w:rsidR="00951E86" w:rsidRPr="006A7693" w:rsidRDefault="00951E86" w:rsidP="00951E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951E86" w:rsidRPr="006A7693" w:rsidRDefault="00951E86" w:rsidP="00951E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определять предпочтительный круг чтения, исходя из собственных интересов и познавательных потребностей;</w:t>
      </w:r>
    </w:p>
    <w:p w:rsidR="00951E86" w:rsidRPr="006A7693" w:rsidRDefault="00951E86" w:rsidP="00951E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вести беседу и давать отзыв о прочитанной книге.</w:t>
      </w:r>
    </w:p>
    <w:p w:rsidR="00951E86" w:rsidRPr="006A7693" w:rsidRDefault="00951E86" w:rsidP="00951E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В процессе реализации программа предполагает формирование у учащихся:</w:t>
      </w:r>
    </w:p>
    <w:p w:rsidR="00951E86" w:rsidRPr="006A7693" w:rsidRDefault="00951E86" w:rsidP="00951E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потребности в систематическом чтении как средстве познания мира и самого себя;</w:t>
      </w:r>
    </w:p>
    <w:p w:rsidR="00951E86" w:rsidRPr="006A7693" w:rsidRDefault="00951E86" w:rsidP="00951E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умений эмоционально отзываться на прочитанное, высказывать свою точку зрения и уважать мнение собеседника;</w:t>
      </w:r>
    </w:p>
    <w:p w:rsidR="00951E86" w:rsidRPr="006A7693" w:rsidRDefault="00951E86" w:rsidP="00951E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учебной самостоятельности и познавательного интереса;</w:t>
      </w:r>
    </w:p>
    <w:p w:rsidR="00951E86" w:rsidRPr="006A7693" w:rsidRDefault="00951E86" w:rsidP="00951E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умения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произведения;</w:t>
      </w:r>
    </w:p>
    <w:p w:rsidR="00951E86" w:rsidRPr="006A7693" w:rsidRDefault="00951E86" w:rsidP="00951E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A7693">
        <w:rPr>
          <w:rFonts w:ascii="Times New Roman" w:hAnsi="Times New Roman" w:cs="Times New Roman"/>
          <w:sz w:val="28"/>
          <w:szCs w:val="28"/>
        </w:rPr>
        <w:t xml:space="preserve"> умений передавать содержание текста по плану, составлять небольшие тексты;</w:t>
      </w:r>
    </w:p>
    <w:p w:rsidR="00951E86" w:rsidRPr="006A7693" w:rsidRDefault="00951E86" w:rsidP="00951E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 xml:space="preserve"> умений работать с алгоритмами основных учебных действий по анализу и интерпретации художественных произведений; </w:t>
      </w:r>
    </w:p>
    <w:p w:rsidR="00951E86" w:rsidRPr="006A7693" w:rsidRDefault="00951E86" w:rsidP="00951E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6A7693">
        <w:rPr>
          <w:rFonts w:ascii="Times New Roman" w:hAnsi="Times New Roman" w:cs="Times New Roman"/>
          <w:sz w:val="28"/>
          <w:szCs w:val="28"/>
        </w:rPr>
        <w:t xml:space="preserve"> понимания и значимости работы в группе.</w:t>
      </w:r>
    </w:p>
    <w:p w:rsidR="00951E86" w:rsidRPr="006A7693" w:rsidRDefault="00951E86" w:rsidP="00951E8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951E86" w:rsidRDefault="00951E86" w:rsidP="00951E8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E86" w:rsidRDefault="00951E86" w:rsidP="00951E86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E86" w:rsidRDefault="00951E86" w:rsidP="00951E8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69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951E86" w:rsidRPr="006A7693" w:rsidRDefault="00951E86" w:rsidP="00951E8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1241"/>
        <w:gridCol w:w="2597"/>
        <w:gridCol w:w="3160"/>
        <w:gridCol w:w="3170"/>
      </w:tblGrid>
      <w:tr w:rsidR="00951E86" w:rsidRPr="006A7693" w:rsidTr="00951E86">
        <w:trPr>
          <w:trHeight w:val="974"/>
        </w:trPr>
        <w:tc>
          <w:tcPr>
            <w:tcW w:w="1241" w:type="dxa"/>
            <w:vAlign w:val="center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97" w:type="dxa"/>
            <w:vAlign w:val="center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60" w:type="dxa"/>
            <w:vAlign w:val="center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3170" w:type="dxa"/>
            <w:vAlign w:val="center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951E86" w:rsidRPr="006A7693" w:rsidTr="00951E86">
        <w:tc>
          <w:tcPr>
            <w:tcW w:w="1241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Чтение - любимое занятие</w:t>
            </w:r>
            <w:proofErr w:type="gramStart"/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Что за прелесть эти сказки!» Русские народные сказки.</w:t>
            </w:r>
          </w:p>
        </w:tc>
        <w:tc>
          <w:tcPr>
            <w:tcW w:w="316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Беседа, мотивация на самостоятельное чтение</w:t>
            </w:r>
          </w:p>
        </w:tc>
        <w:tc>
          <w:tcPr>
            <w:tcW w:w="317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опыта самостоятельных общественных </w:t>
            </w:r>
            <w:proofErr w:type="spellStart"/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proofErr w:type="gramStart"/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proofErr w:type="spellEnd"/>
            <w:r w:rsidRPr="006A7693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позиции школьника на основе поступков положительного героя</w:t>
            </w:r>
          </w:p>
        </w:tc>
      </w:tr>
      <w:tr w:rsidR="00951E86" w:rsidRPr="006A7693" w:rsidTr="00951E86">
        <w:tc>
          <w:tcPr>
            <w:tcW w:w="1241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7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Басни И.А.Крылова. М.Ю.Лермонтов. Сказка «</w:t>
            </w:r>
            <w:proofErr w:type="spellStart"/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Ашик-Кериб</w:t>
            </w:r>
            <w:proofErr w:type="spellEnd"/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6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Инсценирование, чтение по ролям. Чтение, обсуждение по вопросам</w:t>
            </w:r>
          </w:p>
        </w:tc>
        <w:tc>
          <w:tcPr>
            <w:tcW w:w="317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Получение опыта самостоятельных творческих действий. Умение вести проблемно-ценностные дискуссия</w:t>
            </w:r>
          </w:p>
        </w:tc>
      </w:tr>
      <w:tr w:rsidR="00951E86" w:rsidRPr="006A7693" w:rsidTr="00951E86">
        <w:tc>
          <w:tcPr>
            <w:tcW w:w="1241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7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Н.В.Гоголь «Страшная месть». Мир вымысла и фантастики.</w:t>
            </w:r>
          </w:p>
        </w:tc>
        <w:tc>
          <w:tcPr>
            <w:tcW w:w="316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аудиозаписи</w:t>
            </w:r>
          </w:p>
        </w:tc>
        <w:tc>
          <w:tcPr>
            <w:tcW w:w="317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исследования текста</w:t>
            </w:r>
          </w:p>
        </w:tc>
      </w:tr>
      <w:tr w:rsidR="00951E86" w:rsidRPr="006A7693" w:rsidTr="00951E86">
        <w:tc>
          <w:tcPr>
            <w:tcW w:w="1241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7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Д.В.Григорович. «Гуттаперчевый мальчик». Мир детства.</w:t>
            </w:r>
          </w:p>
        </w:tc>
        <w:tc>
          <w:tcPr>
            <w:tcW w:w="316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Показ фрагментов фильма, чтение и беседа</w:t>
            </w:r>
          </w:p>
        </w:tc>
        <w:tc>
          <w:tcPr>
            <w:tcW w:w="317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ценностного отношения к социальной реальности</w:t>
            </w:r>
          </w:p>
        </w:tc>
      </w:tr>
      <w:tr w:rsidR="00951E86" w:rsidRPr="006A7693" w:rsidTr="00951E86">
        <w:tc>
          <w:tcPr>
            <w:tcW w:w="1241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7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Любимые стихотворения поэтов 19 века.</w:t>
            </w:r>
          </w:p>
        </w:tc>
        <w:tc>
          <w:tcPr>
            <w:tcW w:w="316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317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Умение оценивать достижения товарищей</w:t>
            </w:r>
          </w:p>
        </w:tc>
      </w:tr>
      <w:tr w:rsidR="00951E86" w:rsidRPr="006A7693" w:rsidTr="00951E86">
        <w:tc>
          <w:tcPr>
            <w:tcW w:w="1241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7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 xml:space="preserve">Н.С.Лесков </w:t>
            </w:r>
            <w:r w:rsidRPr="006A7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«Привидение в Инженерном замке». А.Н.Островский «Снегурочка».</w:t>
            </w:r>
          </w:p>
        </w:tc>
        <w:tc>
          <w:tcPr>
            <w:tcW w:w="316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Групповая </w:t>
            </w:r>
            <w:proofErr w:type="spellStart"/>
            <w:r w:rsidRPr="006A7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  <w:proofErr w:type="gramStart"/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нсценирование</w:t>
            </w:r>
            <w:proofErr w:type="spellEnd"/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, разработка костюмов для персонажей</w:t>
            </w:r>
          </w:p>
        </w:tc>
        <w:tc>
          <w:tcPr>
            <w:tcW w:w="317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договариваться, </w:t>
            </w:r>
            <w:r w:rsidRPr="006A7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ставя перед собой общую </w:t>
            </w:r>
            <w:proofErr w:type="spellStart"/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proofErr w:type="spellEnd"/>
            <w:r w:rsidRPr="006A7693">
              <w:rPr>
                <w:rFonts w:ascii="Times New Roman" w:hAnsi="Times New Roman" w:cs="Times New Roman"/>
                <w:sz w:val="28"/>
                <w:szCs w:val="28"/>
              </w:rPr>
              <w:t xml:space="preserve"> этических чувств</w:t>
            </w:r>
          </w:p>
        </w:tc>
      </w:tr>
      <w:tr w:rsidR="00951E86" w:rsidRPr="006A7693" w:rsidTr="00951E86">
        <w:tc>
          <w:tcPr>
            <w:tcW w:w="1241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97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А.П.Чехов. Тонкий юмор ранних рассказов. Герои рассказов.</w:t>
            </w:r>
          </w:p>
        </w:tc>
        <w:tc>
          <w:tcPr>
            <w:tcW w:w="316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Чтение по ролям, составление кроссвордов</w:t>
            </w:r>
          </w:p>
        </w:tc>
        <w:tc>
          <w:tcPr>
            <w:tcW w:w="317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группе, перевоплощаться</w:t>
            </w:r>
          </w:p>
        </w:tc>
      </w:tr>
      <w:tr w:rsidR="00951E86" w:rsidRPr="006A7693" w:rsidTr="00951E86">
        <w:tc>
          <w:tcPr>
            <w:tcW w:w="1241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7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 xml:space="preserve">М.Горький. «Сказки об Италии». «Дети Пармы» и др. </w:t>
            </w:r>
          </w:p>
        </w:tc>
        <w:tc>
          <w:tcPr>
            <w:tcW w:w="316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Рассказ о сказке, написание сказки, «которую придумала сама жизнь»</w:t>
            </w:r>
          </w:p>
        </w:tc>
        <w:tc>
          <w:tcPr>
            <w:tcW w:w="317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Умение вести проблемно-ценностные дискуссии</w:t>
            </w:r>
          </w:p>
        </w:tc>
      </w:tr>
      <w:tr w:rsidR="00951E86" w:rsidRPr="006A7693" w:rsidTr="00951E86">
        <w:tc>
          <w:tcPr>
            <w:tcW w:w="1241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7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А.И.Куприн. «Чудесный доктор». Рождественский рассказ.</w:t>
            </w:r>
          </w:p>
        </w:tc>
        <w:tc>
          <w:tcPr>
            <w:tcW w:w="316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</w:p>
        </w:tc>
        <w:tc>
          <w:tcPr>
            <w:tcW w:w="317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ценностного отношения к социальной реальности</w:t>
            </w:r>
          </w:p>
        </w:tc>
      </w:tr>
      <w:tr w:rsidR="00951E86" w:rsidRPr="006A7693" w:rsidTr="00951E86">
        <w:tc>
          <w:tcPr>
            <w:tcW w:w="1241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7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Любимые стихотворения русских поэтов 20 века.</w:t>
            </w:r>
          </w:p>
        </w:tc>
        <w:tc>
          <w:tcPr>
            <w:tcW w:w="316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317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Умение оценивать достижения товарищей</w:t>
            </w:r>
          </w:p>
        </w:tc>
      </w:tr>
      <w:tr w:rsidR="00951E86" w:rsidRPr="006A7693" w:rsidTr="00951E86">
        <w:tc>
          <w:tcPr>
            <w:tcW w:w="1241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7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И.С. Соколов-Микитов «Зима».</w:t>
            </w:r>
          </w:p>
        </w:tc>
        <w:tc>
          <w:tcPr>
            <w:tcW w:w="316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беседа. </w:t>
            </w:r>
          </w:p>
        </w:tc>
        <w:tc>
          <w:tcPr>
            <w:tcW w:w="317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исследования текста</w:t>
            </w:r>
          </w:p>
        </w:tc>
      </w:tr>
      <w:tr w:rsidR="00951E86" w:rsidRPr="006A7693" w:rsidTr="00951E86">
        <w:tc>
          <w:tcPr>
            <w:tcW w:w="1241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97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П.П.Бажов «Каменный цветок».</w:t>
            </w:r>
          </w:p>
        </w:tc>
        <w:tc>
          <w:tcPr>
            <w:tcW w:w="316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Чтение, просмотр фильма</w:t>
            </w:r>
          </w:p>
        </w:tc>
        <w:tc>
          <w:tcPr>
            <w:tcW w:w="317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Формирование этических чувств</w:t>
            </w:r>
          </w:p>
        </w:tc>
      </w:tr>
      <w:tr w:rsidR="00951E86" w:rsidRPr="006A7693" w:rsidTr="00951E86">
        <w:tc>
          <w:tcPr>
            <w:tcW w:w="1241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97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 xml:space="preserve">М.М. Пришвин. Рассказы о </w:t>
            </w:r>
            <w:r w:rsidRPr="006A7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природе.</w:t>
            </w:r>
          </w:p>
        </w:tc>
        <w:tc>
          <w:tcPr>
            <w:tcW w:w="316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Чтение. Составление карты путешествий </w:t>
            </w:r>
            <w:r w:rsidRPr="006A7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М.Пришвина</w:t>
            </w:r>
          </w:p>
        </w:tc>
        <w:tc>
          <w:tcPr>
            <w:tcW w:w="317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доброжелательности и </w:t>
            </w:r>
            <w:r w:rsidRPr="006A7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эмоционально-нравственной отзывчивости</w:t>
            </w:r>
          </w:p>
        </w:tc>
      </w:tr>
      <w:tr w:rsidR="00951E86" w:rsidRPr="006A7693" w:rsidTr="00951E86">
        <w:tc>
          <w:tcPr>
            <w:tcW w:w="1241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97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Е.И.Носов «Варька».</w:t>
            </w:r>
          </w:p>
        </w:tc>
        <w:tc>
          <w:tcPr>
            <w:tcW w:w="316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чтение, беседа</w:t>
            </w:r>
          </w:p>
        </w:tc>
        <w:tc>
          <w:tcPr>
            <w:tcW w:w="317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ценностного отношения к происходящим событиям.</w:t>
            </w:r>
          </w:p>
        </w:tc>
      </w:tr>
      <w:tr w:rsidR="00951E86" w:rsidRPr="006A7693" w:rsidTr="00951E86">
        <w:tc>
          <w:tcPr>
            <w:tcW w:w="1241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7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В.П.Астафьев. «</w:t>
            </w:r>
            <w:proofErr w:type="spellStart"/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Белогрудка</w:t>
            </w:r>
            <w:proofErr w:type="spellEnd"/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», «Зачем я убил коростеля?»</w:t>
            </w:r>
          </w:p>
        </w:tc>
        <w:tc>
          <w:tcPr>
            <w:tcW w:w="316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Отзыв о рассказе</w:t>
            </w:r>
          </w:p>
        </w:tc>
        <w:tc>
          <w:tcPr>
            <w:tcW w:w="317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Умение вести проблемно-ценностные дискуссии</w:t>
            </w:r>
          </w:p>
        </w:tc>
      </w:tr>
      <w:tr w:rsidR="00951E86" w:rsidRPr="006A7693" w:rsidTr="00951E86">
        <w:tc>
          <w:tcPr>
            <w:tcW w:w="1241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97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Сказки Е.С.Ларина. Встреча с поэтом.</w:t>
            </w:r>
          </w:p>
        </w:tc>
        <w:tc>
          <w:tcPr>
            <w:tcW w:w="316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Беседа с поэтом о сказках, проектная деятельность</w:t>
            </w:r>
          </w:p>
        </w:tc>
        <w:tc>
          <w:tcPr>
            <w:tcW w:w="3170" w:type="dxa"/>
            <w:vMerge w:val="restart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Умение вести диалог (переговорные площадки с писателями)</w:t>
            </w:r>
          </w:p>
        </w:tc>
      </w:tr>
      <w:tr w:rsidR="00951E86" w:rsidRPr="006A7693" w:rsidTr="00951E86">
        <w:tc>
          <w:tcPr>
            <w:tcW w:w="1241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97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 xml:space="preserve">Поэзия А.Беловой. Стихотворения для детей. Встреча с </w:t>
            </w:r>
            <w:proofErr w:type="spellStart"/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поэтессой</w:t>
            </w:r>
            <w:proofErr w:type="gramStart"/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тоговое</w:t>
            </w:r>
            <w:proofErr w:type="spellEnd"/>
            <w:r w:rsidRPr="006A7693">
              <w:rPr>
                <w:rFonts w:ascii="Times New Roman" w:hAnsi="Times New Roman" w:cs="Times New Roman"/>
                <w:sz w:val="28"/>
                <w:szCs w:val="28"/>
              </w:rPr>
              <w:t xml:space="preserve"> занятие.</w:t>
            </w:r>
          </w:p>
        </w:tc>
        <w:tc>
          <w:tcPr>
            <w:tcW w:w="3160" w:type="dxa"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93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наизусть</w:t>
            </w:r>
          </w:p>
        </w:tc>
        <w:tc>
          <w:tcPr>
            <w:tcW w:w="3170" w:type="dxa"/>
            <w:vMerge/>
          </w:tcPr>
          <w:p w:rsidR="00951E86" w:rsidRPr="006A7693" w:rsidRDefault="00951E86" w:rsidP="000807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E86" w:rsidRPr="006A7693" w:rsidRDefault="00951E86" w:rsidP="00951E86">
      <w:pPr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951E86" w:rsidRPr="006A7693" w:rsidRDefault="00951E86" w:rsidP="00951E86">
      <w:pPr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951E86" w:rsidRPr="006A7693" w:rsidRDefault="00951E86" w:rsidP="00951E86">
      <w:pPr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951E86" w:rsidRPr="006A7693" w:rsidRDefault="00951E86" w:rsidP="00951E86">
      <w:pPr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951E86" w:rsidRDefault="00951E86" w:rsidP="00951E86">
      <w:pPr>
        <w:ind w:left="-2268" w:firstLine="18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E86" w:rsidRDefault="00951E86" w:rsidP="00951E86">
      <w:pPr>
        <w:ind w:left="-2268" w:firstLine="18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E86" w:rsidRDefault="00951E86" w:rsidP="00951E86">
      <w:pPr>
        <w:ind w:left="-2268" w:firstLine="18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E86" w:rsidRDefault="00951E86" w:rsidP="00951E86">
      <w:pPr>
        <w:ind w:left="-2268" w:firstLine="18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E86" w:rsidRDefault="00951E86" w:rsidP="00951E86">
      <w:pPr>
        <w:ind w:left="-2268" w:firstLine="18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E86" w:rsidRPr="006A7693" w:rsidRDefault="00951E86" w:rsidP="00951E86">
      <w:pPr>
        <w:ind w:left="-2268" w:firstLine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693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учителя</w:t>
      </w:r>
    </w:p>
    <w:p w:rsidR="00951E86" w:rsidRPr="006A7693" w:rsidRDefault="00951E86" w:rsidP="00951E86">
      <w:pPr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Барабаш Н.И. Литература. Методика и практика преподавания/ Серия «Книга для учителя»</w:t>
      </w:r>
      <w:proofErr w:type="gramStart"/>
      <w:r w:rsidRPr="006A769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A7693">
        <w:rPr>
          <w:rFonts w:ascii="Times New Roman" w:hAnsi="Times New Roman" w:cs="Times New Roman"/>
          <w:sz w:val="28"/>
          <w:szCs w:val="28"/>
        </w:rPr>
        <w:t>Ростов-на-Дону: Феникс, 2003.</w:t>
      </w:r>
    </w:p>
    <w:p w:rsidR="00951E86" w:rsidRPr="006A7693" w:rsidRDefault="00951E86" w:rsidP="00951E86">
      <w:pPr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 xml:space="preserve">Энциклопедия. Мифология/ под ред. Е.М. </w:t>
      </w:r>
      <w:proofErr w:type="spellStart"/>
      <w:r w:rsidRPr="006A7693">
        <w:rPr>
          <w:rFonts w:ascii="Times New Roman" w:hAnsi="Times New Roman" w:cs="Times New Roman"/>
          <w:sz w:val="28"/>
          <w:szCs w:val="28"/>
        </w:rPr>
        <w:t>Мелетинского</w:t>
      </w:r>
      <w:proofErr w:type="gramStart"/>
      <w:r w:rsidRPr="006A769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A769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A7693">
        <w:rPr>
          <w:rFonts w:ascii="Times New Roman" w:hAnsi="Times New Roman" w:cs="Times New Roman"/>
          <w:sz w:val="28"/>
          <w:szCs w:val="28"/>
        </w:rPr>
        <w:t>: Большая Российская энциклопедия, 2003.</w:t>
      </w:r>
    </w:p>
    <w:p w:rsidR="00951E86" w:rsidRPr="006A7693" w:rsidRDefault="00951E86" w:rsidP="00951E86">
      <w:pPr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Энциклопедия для детей. Т</w:t>
      </w:r>
      <w:proofErr w:type="gramStart"/>
      <w:r w:rsidRPr="006A7693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6A7693">
        <w:rPr>
          <w:rFonts w:ascii="Times New Roman" w:hAnsi="Times New Roman" w:cs="Times New Roman"/>
          <w:sz w:val="28"/>
          <w:szCs w:val="28"/>
        </w:rPr>
        <w:t>.  Русская литература. Ч.1. От былин и летописей до классики Х</w:t>
      </w:r>
      <w:proofErr w:type="gramStart"/>
      <w:r w:rsidRPr="006A76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A7693">
        <w:rPr>
          <w:rFonts w:ascii="Times New Roman" w:hAnsi="Times New Roman" w:cs="Times New Roman"/>
          <w:sz w:val="28"/>
          <w:szCs w:val="28"/>
        </w:rPr>
        <w:t xml:space="preserve">Х </w:t>
      </w:r>
      <w:r w:rsidRPr="006A769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7693">
        <w:rPr>
          <w:rFonts w:ascii="Times New Roman" w:hAnsi="Times New Roman" w:cs="Times New Roman"/>
          <w:sz w:val="28"/>
          <w:szCs w:val="28"/>
        </w:rPr>
        <w:t xml:space="preserve">в. -  М.: </w:t>
      </w:r>
      <w:proofErr w:type="spellStart"/>
      <w:r w:rsidRPr="006A7693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6A7693">
        <w:rPr>
          <w:rFonts w:ascii="Times New Roman" w:hAnsi="Times New Roman" w:cs="Times New Roman"/>
          <w:sz w:val="28"/>
          <w:szCs w:val="28"/>
        </w:rPr>
        <w:t>, 2003</w:t>
      </w:r>
    </w:p>
    <w:p w:rsidR="00951E86" w:rsidRPr="006A7693" w:rsidRDefault="00951E86" w:rsidP="00951E86">
      <w:pPr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Энциклопедия для детей. Т</w:t>
      </w:r>
      <w:proofErr w:type="gramStart"/>
      <w:r w:rsidRPr="006A7693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6A7693">
        <w:rPr>
          <w:rFonts w:ascii="Times New Roman" w:hAnsi="Times New Roman" w:cs="Times New Roman"/>
          <w:sz w:val="28"/>
          <w:szCs w:val="28"/>
        </w:rPr>
        <w:t xml:space="preserve">.  Русская литература. Ч.2. ХХ век. -  М.: </w:t>
      </w:r>
      <w:proofErr w:type="spellStart"/>
      <w:r w:rsidRPr="006A7693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6A7693">
        <w:rPr>
          <w:rFonts w:ascii="Times New Roman" w:hAnsi="Times New Roman" w:cs="Times New Roman"/>
          <w:sz w:val="28"/>
          <w:szCs w:val="28"/>
        </w:rPr>
        <w:t>, 2003</w:t>
      </w:r>
    </w:p>
    <w:p w:rsidR="00951E86" w:rsidRPr="006A7693" w:rsidRDefault="00951E86" w:rsidP="00951E86">
      <w:pPr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 xml:space="preserve">Энциклопедия для детей. Т15.  Всемирная литература. Ч.1. От зарождения словесности до Гете и Шиллера. -  М.: </w:t>
      </w:r>
      <w:proofErr w:type="spellStart"/>
      <w:r w:rsidRPr="006A7693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6A7693">
        <w:rPr>
          <w:rFonts w:ascii="Times New Roman" w:hAnsi="Times New Roman" w:cs="Times New Roman"/>
          <w:sz w:val="28"/>
          <w:szCs w:val="28"/>
        </w:rPr>
        <w:t>, 2002</w:t>
      </w:r>
    </w:p>
    <w:p w:rsidR="00951E86" w:rsidRPr="006A7693" w:rsidRDefault="00951E86" w:rsidP="00951E86">
      <w:pPr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Энциклопедия для детей. Т15.  Всемирная литература. Ч.2.</w:t>
      </w:r>
      <w:r w:rsidRPr="006A769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A7693">
        <w:rPr>
          <w:rFonts w:ascii="Times New Roman" w:hAnsi="Times New Roman" w:cs="Times New Roman"/>
          <w:sz w:val="28"/>
          <w:szCs w:val="28"/>
        </w:rPr>
        <w:t xml:space="preserve"> и  </w:t>
      </w:r>
      <w:r w:rsidRPr="006A769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A7693">
        <w:rPr>
          <w:rFonts w:ascii="Times New Roman" w:hAnsi="Times New Roman" w:cs="Times New Roman"/>
          <w:sz w:val="28"/>
          <w:szCs w:val="28"/>
        </w:rPr>
        <w:t xml:space="preserve"> века. -  М.: </w:t>
      </w:r>
      <w:proofErr w:type="spellStart"/>
      <w:r w:rsidRPr="006A7693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6A7693">
        <w:rPr>
          <w:rFonts w:ascii="Times New Roman" w:hAnsi="Times New Roman" w:cs="Times New Roman"/>
          <w:sz w:val="28"/>
          <w:szCs w:val="28"/>
        </w:rPr>
        <w:t>, 2002</w:t>
      </w:r>
    </w:p>
    <w:p w:rsidR="00951E86" w:rsidRPr="006A7693" w:rsidRDefault="00951E86" w:rsidP="00951E86">
      <w:pPr>
        <w:rPr>
          <w:rFonts w:ascii="Times New Roman" w:hAnsi="Times New Roman" w:cs="Times New Roman"/>
          <w:sz w:val="28"/>
          <w:szCs w:val="28"/>
        </w:rPr>
      </w:pPr>
    </w:p>
    <w:p w:rsidR="00951E86" w:rsidRPr="006A7693" w:rsidRDefault="00951E86" w:rsidP="00951E86">
      <w:pPr>
        <w:ind w:left="-130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693">
        <w:rPr>
          <w:rFonts w:ascii="Times New Roman" w:hAnsi="Times New Roman" w:cs="Times New Roman"/>
          <w:b/>
          <w:sz w:val="28"/>
          <w:szCs w:val="28"/>
        </w:rPr>
        <w:t xml:space="preserve">Литература для </w:t>
      </w:r>
      <w:proofErr w:type="gramStart"/>
      <w:r w:rsidRPr="006A769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51E86" w:rsidRPr="006A7693" w:rsidRDefault="00951E86" w:rsidP="00951E86">
      <w:pPr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 xml:space="preserve">1. Энциклопедия. Мифология/ под ред. Е.М. </w:t>
      </w:r>
      <w:proofErr w:type="spellStart"/>
      <w:r w:rsidRPr="006A7693">
        <w:rPr>
          <w:rFonts w:ascii="Times New Roman" w:hAnsi="Times New Roman" w:cs="Times New Roman"/>
          <w:sz w:val="28"/>
          <w:szCs w:val="28"/>
        </w:rPr>
        <w:t>Мелетинского</w:t>
      </w:r>
      <w:proofErr w:type="gramStart"/>
      <w:r w:rsidRPr="006A769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A769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A7693">
        <w:rPr>
          <w:rFonts w:ascii="Times New Roman" w:hAnsi="Times New Roman" w:cs="Times New Roman"/>
          <w:sz w:val="28"/>
          <w:szCs w:val="28"/>
        </w:rPr>
        <w:t>: Большая Российская энциклопедия, 2003.</w:t>
      </w:r>
    </w:p>
    <w:p w:rsidR="00951E86" w:rsidRPr="006A7693" w:rsidRDefault="00951E86" w:rsidP="00951E86">
      <w:pPr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2. Энциклопедия для детей. Т</w:t>
      </w:r>
      <w:proofErr w:type="gramStart"/>
      <w:r w:rsidRPr="006A7693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6A7693">
        <w:rPr>
          <w:rFonts w:ascii="Times New Roman" w:hAnsi="Times New Roman" w:cs="Times New Roman"/>
          <w:sz w:val="28"/>
          <w:szCs w:val="28"/>
        </w:rPr>
        <w:t>.  Русская литература. Ч.1. От былин и летописей до классики Х</w:t>
      </w:r>
      <w:proofErr w:type="gramStart"/>
      <w:r w:rsidRPr="006A76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A7693">
        <w:rPr>
          <w:rFonts w:ascii="Times New Roman" w:hAnsi="Times New Roman" w:cs="Times New Roman"/>
          <w:sz w:val="28"/>
          <w:szCs w:val="28"/>
        </w:rPr>
        <w:t xml:space="preserve">Х </w:t>
      </w:r>
      <w:r w:rsidRPr="006A769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A7693">
        <w:rPr>
          <w:rFonts w:ascii="Times New Roman" w:hAnsi="Times New Roman" w:cs="Times New Roman"/>
          <w:sz w:val="28"/>
          <w:szCs w:val="28"/>
        </w:rPr>
        <w:t xml:space="preserve">в. -  М.: </w:t>
      </w:r>
      <w:proofErr w:type="spellStart"/>
      <w:r w:rsidRPr="006A7693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6A7693">
        <w:rPr>
          <w:rFonts w:ascii="Times New Roman" w:hAnsi="Times New Roman" w:cs="Times New Roman"/>
          <w:sz w:val="28"/>
          <w:szCs w:val="28"/>
        </w:rPr>
        <w:t>, 2003</w:t>
      </w:r>
    </w:p>
    <w:p w:rsidR="00951E86" w:rsidRPr="006A7693" w:rsidRDefault="00951E86" w:rsidP="00951E86">
      <w:pPr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3. Энциклопедия для детей. Т</w:t>
      </w:r>
      <w:proofErr w:type="gramStart"/>
      <w:r w:rsidRPr="006A7693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6A7693">
        <w:rPr>
          <w:rFonts w:ascii="Times New Roman" w:hAnsi="Times New Roman" w:cs="Times New Roman"/>
          <w:sz w:val="28"/>
          <w:szCs w:val="28"/>
        </w:rPr>
        <w:t xml:space="preserve">.  Русская литература. Ч.2. ХХ век. -  М.: </w:t>
      </w:r>
      <w:proofErr w:type="spellStart"/>
      <w:r w:rsidRPr="006A7693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6A7693">
        <w:rPr>
          <w:rFonts w:ascii="Times New Roman" w:hAnsi="Times New Roman" w:cs="Times New Roman"/>
          <w:sz w:val="28"/>
          <w:szCs w:val="28"/>
        </w:rPr>
        <w:t>, 2003</w:t>
      </w:r>
    </w:p>
    <w:p w:rsidR="00951E86" w:rsidRPr="006A7693" w:rsidRDefault="00951E86" w:rsidP="00951E86">
      <w:pPr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 xml:space="preserve">4.Энциклопедия для детей. Т15.  Всемирная литература. Ч.1. От зарождения словесности до Гете и Шиллера. -  М.: </w:t>
      </w:r>
      <w:proofErr w:type="spellStart"/>
      <w:r w:rsidRPr="006A7693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6A7693">
        <w:rPr>
          <w:rFonts w:ascii="Times New Roman" w:hAnsi="Times New Roman" w:cs="Times New Roman"/>
          <w:sz w:val="28"/>
          <w:szCs w:val="28"/>
        </w:rPr>
        <w:t>, 2002</w:t>
      </w:r>
    </w:p>
    <w:p w:rsidR="00951E86" w:rsidRPr="006A7693" w:rsidRDefault="00951E86" w:rsidP="00951E86">
      <w:pPr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5.Энциклопедия для детей. Т15.  Всемирная литература. Ч.2.</w:t>
      </w:r>
      <w:r w:rsidRPr="006A769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A7693">
        <w:rPr>
          <w:rFonts w:ascii="Times New Roman" w:hAnsi="Times New Roman" w:cs="Times New Roman"/>
          <w:sz w:val="28"/>
          <w:szCs w:val="28"/>
        </w:rPr>
        <w:t xml:space="preserve"> и  </w:t>
      </w:r>
      <w:r w:rsidRPr="006A769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A7693">
        <w:rPr>
          <w:rFonts w:ascii="Times New Roman" w:hAnsi="Times New Roman" w:cs="Times New Roman"/>
          <w:sz w:val="28"/>
          <w:szCs w:val="28"/>
        </w:rPr>
        <w:t xml:space="preserve"> века. -  М.: </w:t>
      </w:r>
      <w:proofErr w:type="spellStart"/>
      <w:r w:rsidRPr="006A7693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Pr="006A7693">
        <w:rPr>
          <w:rFonts w:ascii="Times New Roman" w:hAnsi="Times New Roman" w:cs="Times New Roman"/>
          <w:sz w:val="28"/>
          <w:szCs w:val="28"/>
        </w:rPr>
        <w:t>, 2002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E86" w:rsidRPr="006A7693" w:rsidRDefault="00951E86" w:rsidP="00951E86">
      <w:pPr>
        <w:jc w:val="both"/>
        <w:rPr>
          <w:rFonts w:ascii="Times New Roman" w:hAnsi="Times New Roman" w:cs="Times New Roman"/>
          <w:sz w:val="28"/>
          <w:szCs w:val="28"/>
        </w:rPr>
        <w:sectPr w:rsidR="00951E86" w:rsidRPr="006A7693" w:rsidSect="006A76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1E86" w:rsidRPr="006A7693" w:rsidRDefault="00951E86" w:rsidP="00951E86">
      <w:pPr>
        <w:rPr>
          <w:rFonts w:ascii="Times New Roman" w:hAnsi="Times New Roman" w:cs="Times New Roman"/>
          <w:sz w:val="28"/>
          <w:szCs w:val="28"/>
        </w:rPr>
      </w:pPr>
    </w:p>
    <w:p w:rsidR="00B10292" w:rsidRDefault="00B10292"/>
    <w:sectPr w:rsidR="00B10292" w:rsidSect="006A76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F73"/>
    <w:multiLevelType w:val="hybridMultilevel"/>
    <w:tmpl w:val="B90A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A0624"/>
    <w:multiLevelType w:val="hybridMultilevel"/>
    <w:tmpl w:val="A678EB40"/>
    <w:lvl w:ilvl="0" w:tplc="80826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3769C"/>
    <w:multiLevelType w:val="hybridMultilevel"/>
    <w:tmpl w:val="8536F7F6"/>
    <w:lvl w:ilvl="0" w:tplc="08DE9F68">
      <w:start w:val="1"/>
      <w:numFmt w:val="bullet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3">
    <w:nsid w:val="54E2214E"/>
    <w:multiLevelType w:val="hybridMultilevel"/>
    <w:tmpl w:val="E5581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5C94541B"/>
    <w:multiLevelType w:val="hybridMultilevel"/>
    <w:tmpl w:val="2BDABECE"/>
    <w:lvl w:ilvl="0" w:tplc="84C8882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70E810A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E86"/>
    <w:rsid w:val="00186E11"/>
    <w:rsid w:val="00951E86"/>
    <w:rsid w:val="00B10292"/>
    <w:rsid w:val="00F07EDB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1E86"/>
    <w:pPr>
      <w:ind w:left="720"/>
    </w:pPr>
    <w:rPr>
      <w:rFonts w:ascii="Cambria" w:eastAsia="Times New Roman" w:hAnsi="Cambria" w:cs="Cambria"/>
      <w:lang w:val="en-US" w:eastAsia="en-US"/>
    </w:rPr>
  </w:style>
  <w:style w:type="table" w:styleId="a4">
    <w:name w:val="Table Grid"/>
    <w:basedOn w:val="a1"/>
    <w:uiPriority w:val="59"/>
    <w:rsid w:val="00951E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5</cp:revision>
  <cp:lastPrinted>2022-10-31T08:36:00Z</cp:lastPrinted>
  <dcterms:created xsi:type="dcterms:W3CDTF">2022-10-31T08:33:00Z</dcterms:created>
  <dcterms:modified xsi:type="dcterms:W3CDTF">2022-10-31T08:56:00Z</dcterms:modified>
</cp:coreProperties>
</file>