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B0" w:rsidRDefault="00504656" w:rsidP="006961B0">
      <w:pPr>
        <w:rPr>
          <w:b/>
          <w:caps/>
          <w:sz w:val="28"/>
          <w:szCs w:val="28"/>
        </w:rPr>
      </w:pPr>
      <w:r w:rsidRPr="0050465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-1092835</wp:posOffset>
            </wp:positionH>
            <wp:positionV relativeFrom="margin">
              <wp:posOffset>-738505</wp:posOffset>
            </wp:positionV>
            <wp:extent cx="8124825" cy="11410950"/>
            <wp:effectExtent l="19050" t="0" r="9525" b="0"/>
            <wp:wrapSquare wrapText="bothSides"/>
            <wp:docPr id="2" name="Рисунок 2" descr="image-29-10-22-02-0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-29-10-22-02-02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1141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656" w:rsidRPr="006961B0" w:rsidRDefault="00504656" w:rsidP="006961B0">
      <w:pPr>
        <w:jc w:val="center"/>
        <w:rPr>
          <w:rFonts w:ascii="Times New Roman" w:hAnsi="Times New Roman" w:cs="Times New Roman"/>
          <w:sz w:val="28"/>
          <w:szCs w:val="28"/>
        </w:rPr>
      </w:pPr>
      <w:r w:rsidRPr="006961B0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Пояснительная  записка.</w:t>
      </w:r>
    </w:p>
    <w:p w:rsidR="00504656" w:rsidRPr="00504656" w:rsidRDefault="00504656" w:rsidP="0050465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sz w:val="28"/>
          <w:szCs w:val="28"/>
        </w:rPr>
        <w:t>Успешное овладение знаниями в начальных классах общеобразовательной школы невозможно без интереса детей к учебе. Основной формой обучения в школе является урок. Строгие рамки урока и насыщенность программы не всегда позволяют ответить на вопросы детей, показать им богатство русского языка, раскрыть многие его “тайны”. В этом случае на помощь приходит курс “</w:t>
      </w:r>
      <w:proofErr w:type="spellStart"/>
      <w:r w:rsidRPr="00504656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Pr="00504656">
        <w:rPr>
          <w:rFonts w:ascii="Times New Roman" w:hAnsi="Times New Roman" w:cs="Times New Roman"/>
          <w:sz w:val="28"/>
          <w:szCs w:val="28"/>
        </w:rPr>
        <w:t>”, являющийся закономерным продолжением урока, его дополнением. Программа курса составлена в соответствии с требованиями Федерального государственного образовательного стандарта начального общего образования.  </w:t>
      </w:r>
    </w:p>
    <w:p w:rsidR="00504656" w:rsidRPr="00504656" w:rsidRDefault="00504656" w:rsidP="0050465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sz w:val="28"/>
          <w:szCs w:val="28"/>
        </w:rPr>
        <w:t>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“волшебство знакомых слов”; понять, что обычные слова достойны изучения и внимания. Воспитание интереса к  курсу “</w:t>
      </w:r>
      <w:proofErr w:type="spellStart"/>
      <w:r w:rsidRPr="00504656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Pr="00504656">
        <w:rPr>
          <w:rFonts w:ascii="Times New Roman" w:hAnsi="Times New Roman" w:cs="Times New Roman"/>
          <w:sz w:val="28"/>
          <w:szCs w:val="28"/>
        </w:rPr>
        <w:t>” должно пробуждать у учащихся стремление расширять свои знания по русскому языку, совершенствовать свою речь.</w:t>
      </w:r>
    </w:p>
    <w:p w:rsidR="00504656" w:rsidRPr="00504656" w:rsidRDefault="00504656" w:rsidP="0050465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sz w:val="28"/>
          <w:szCs w:val="28"/>
        </w:rPr>
        <w:t>Знание русского языка создает условия для успешного усвоения всех учебных предметов. Без хорошего владения, словом невозможна никакая познавательная деятельность. Поэтому особое внимание на занятиях “</w:t>
      </w:r>
      <w:proofErr w:type="spellStart"/>
      <w:r w:rsidRPr="00504656">
        <w:rPr>
          <w:rFonts w:ascii="Times New Roman" w:hAnsi="Times New Roman" w:cs="Times New Roman"/>
          <w:sz w:val="28"/>
          <w:szCs w:val="28"/>
        </w:rPr>
        <w:t>Абвгдейки</w:t>
      </w:r>
      <w:proofErr w:type="spellEnd"/>
      <w:r w:rsidRPr="00504656">
        <w:rPr>
          <w:rFonts w:ascii="Times New Roman" w:hAnsi="Times New Roman" w:cs="Times New Roman"/>
          <w:sz w:val="28"/>
          <w:szCs w:val="28"/>
        </w:rPr>
        <w:t>” следует обращать на задания, направленные на развитие устной и письменной речи учащихся, на воспитание у них чувства языка. Воспитательные возможности русского языка как учебного предмета будут реализованы в большей мере, если усилить работу по воспитанию у младших школьников этических норм речевого поведения.</w:t>
      </w:r>
    </w:p>
    <w:p w:rsidR="00504656" w:rsidRPr="00504656" w:rsidRDefault="00504656" w:rsidP="0050465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sz w:val="28"/>
          <w:szCs w:val="28"/>
        </w:rPr>
        <w:t xml:space="preserve"> Содержание и методы обучения курса “</w:t>
      </w:r>
      <w:proofErr w:type="spellStart"/>
      <w:r w:rsidRPr="00504656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Pr="00504656">
        <w:rPr>
          <w:rFonts w:ascii="Times New Roman" w:hAnsi="Times New Roman" w:cs="Times New Roman"/>
          <w:sz w:val="28"/>
          <w:szCs w:val="28"/>
        </w:rPr>
        <w:t>” содействуют приобретению и закреплению школьниками прочных знаний и навыков, полученных на уроках обучения грамоте и  русского языка, обеспечивают единство развития, воспитания и обучения.</w:t>
      </w:r>
    </w:p>
    <w:p w:rsidR="00504656" w:rsidRPr="00504656" w:rsidRDefault="00504656" w:rsidP="0050465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656">
        <w:rPr>
          <w:rFonts w:ascii="Times New Roman" w:hAnsi="Times New Roman" w:cs="Times New Roman"/>
          <w:sz w:val="28"/>
          <w:szCs w:val="28"/>
        </w:rPr>
        <w:t>Для успешного проведения занятий используются разнообразные виды работ: игровые элементы, игры, дидактический и раздаточный материал, пословицы и поговорки, физкультминутки, рифмовки, считалки, ребусы, кроссворды, головоломки, грамматические сказки.</w:t>
      </w:r>
      <w:proofErr w:type="gramEnd"/>
      <w:r w:rsidRPr="00504656">
        <w:rPr>
          <w:rFonts w:ascii="Times New Roman" w:hAnsi="Times New Roman" w:cs="Times New Roman"/>
          <w:sz w:val="28"/>
          <w:szCs w:val="28"/>
        </w:rPr>
        <w:t xml:space="preserve"> Дидактический материал в большинстве своем дается в стихотворной форме, что способствует его более легкому усвоению и запоминанию. Все это открывает для детей прекрасный мир слова, учит их любить и чувствовать родной язык.  </w:t>
      </w:r>
    </w:p>
    <w:p w:rsidR="00504656" w:rsidRPr="00504656" w:rsidRDefault="00504656" w:rsidP="00504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sz w:val="28"/>
          <w:szCs w:val="28"/>
        </w:rPr>
        <w:lastRenderedPageBreak/>
        <w:t>Программа «</w:t>
      </w:r>
      <w:proofErr w:type="spellStart"/>
      <w:r w:rsidRPr="00504656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Pr="00504656">
        <w:rPr>
          <w:rFonts w:ascii="Times New Roman" w:hAnsi="Times New Roman" w:cs="Times New Roman"/>
          <w:sz w:val="28"/>
          <w:szCs w:val="28"/>
        </w:rPr>
        <w:t>» предназначена для внеурочной деятельности с учащимися начальных классов. Является наиболее актуальной на сегодняшний момент, так как обеспечивает развитие самостоятельности, познавательной деятельности, грамотности, учитывая индивидуальные способности каждого учащегося.</w:t>
      </w:r>
    </w:p>
    <w:p w:rsidR="00504656" w:rsidRPr="00504656" w:rsidRDefault="00504656" w:rsidP="00504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sz w:val="28"/>
          <w:szCs w:val="28"/>
        </w:rPr>
        <w:t>Программа составлена с учетом требований ФГОС второго поколения и соответствует возрастным особенностям младшего школьника. С этой целью в программе предусмотрено увеличение активных форм работы, направленных на вовлечение учащихся в динамическую деятельность</w:t>
      </w:r>
      <w:proofErr w:type="gramStart"/>
      <w:r w:rsidRPr="00504656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504656">
        <w:rPr>
          <w:rFonts w:ascii="Times New Roman" w:hAnsi="Times New Roman" w:cs="Times New Roman"/>
          <w:sz w:val="28"/>
          <w:szCs w:val="28"/>
        </w:rPr>
        <w:t>Занятия по данной программе имеют четко разработанную структуру и состоят из 3-х частей:</w:t>
      </w:r>
    </w:p>
    <w:p w:rsidR="00504656" w:rsidRPr="00504656" w:rsidRDefault="00504656" w:rsidP="00504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sz w:val="28"/>
          <w:szCs w:val="28"/>
        </w:rPr>
        <w:t>1 часть – вводная. Цель этой части занятий настроить группу детей на совместную работу, установить эмоциональный контакт между всеми участниками. Эта часть занятия включает в себя приветствие, игры, направленные на создание эмоционального настроя.</w:t>
      </w:r>
    </w:p>
    <w:p w:rsidR="00504656" w:rsidRPr="00504656" w:rsidRDefault="00504656" w:rsidP="00504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sz w:val="28"/>
          <w:szCs w:val="28"/>
        </w:rPr>
        <w:t>2 часть – рабочая. На эту часть приходится основная смысловая нагрузка всего занятия. Дети выполняют различные занимательные упражнения, принимают участие в дидактических играх, которые способствуют развитию речи, различных видов мышления, памяти, внимания, мелкой моторики руки. Дети учатся работать в группах, парах, учитывать настроение и желание других.</w:t>
      </w:r>
    </w:p>
    <w:p w:rsidR="00504656" w:rsidRPr="00504656" w:rsidRDefault="00504656" w:rsidP="00504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sz w:val="28"/>
          <w:szCs w:val="28"/>
        </w:rPr>
        <w:t>3 часть – завершающая. Цель этой части занятий – создание у детей чувства принадлежности к группе и закрепление положительных эмоций от работы на занятии. Это подвижные игры, ритуалы прощания, рефлексия.</w:t>
      </w:r>
    </w:p>
    <w:p w:rsidR="00504656" w:rsidRPr="00504656" w:rsidRDefault="00504656" w:rsidP="0050465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656" w:rsidRPr="00504656" w:rsidRDefault="00504656" w:rsidP="00504656">
      <w:pPr>
        <w:shd w:val="clear" w:color="auto" w:fill="FFFFFF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04656">
        <w:rPr>
          <w:rFonts w:ascii="Times New Roman" w:hAnsi="Times New Roman" w:cs="Times New Roman"/>
          <w:b/>
          <w:caps/>
          <w:sz w:val="28"/>
          <w:szCs w:val="28"/>
        </w:rPr>
        <w:t>Цель и задачи:</w:t>
      </w:r>
    </w:p>
    <w:p w:rsidR="00504656" w:rsidRPr="00504656" w:rsidRDefault="00504656" w:rsidP="0050465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b/>
          <w:sz w:val="28"/>
          <w:szCs w:val="28"/>
        </w:rPr>
        <w:t>Цель:</w:t>
      </w:r>
      <w:r w:rsidRPr="00504656">
        <w:rPr>
          <w:rFonts w:ascii="Times New Roman" w:hAnsi="Times New Roman" w:cs="Times New Roman"/>
          <w:sz w:val="28"/>
          <w:szCs w:val="28"/>
        </w:rPr>
        <w:t>  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504656" w:rsidRPr="00504656" w:rsidRDefault="00504656" w:rsidP="00504656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65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04656" w:rsidRPr="00504656" w:rsidRDefault="00504656" w:rsidP="00504656">
      <w:pPr>
        <w:numPr>
          <w:ilvl w:val="0"/>
          <w:numId w:val="1"/>
        </w:numPr>
        <w:shd w:val="clear" w:color="auto" w:fill="FFFFFF"/>
        <w:tabs>
          <w:tab w:val="num" w:pos="-360"/>
        </w:tabs>
        <w:spacing w:after="0" w:line="240" w:lineRule="auto"/>
        <w:ind w:left="180" w:firstLine="1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4656">
        <w:rPr>
          <w:rFonts w:ascii="Times New Roman" w:hAnsi="Times New Roman" w:cs="Times New Roman"/>
          <w:i/>
          <w:sz w:val="28"/>
          <w:szCs w:val="28"/>
          <w:u w:val="single"/>
        </w:rPr>
        <w:t>Обучающие:</w:t>
      </w:r>
    </w:p>
    <w:p w:rsidR="00504656" w:rsidRPr="00504656" w:rsidRDefault="00504656" w:rsidP="00504656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sz w:val="28"/>
          <w:szCs w:val="28"/>
        </w:rPr>
        <w:t>- овладение знаниями и умениями для успешного решения учебных и практических задач;</w:t>
      </w:r>
    </w:p>
    <w:p w:rsidR="00504656" w:rsidRPr="00504656" w:rsidRDefault="00504656" w:rsidP="00504656">
      <w:pPr>
        <w:shd w:val="clear" w:color="auto" w:fill="FFFFFF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sz w:val="28"/>
          <w:szCs w:val="28"/>
        </w:rPr>
        <w:t>-   приобретение знаний, умений, навыков по грамматике русского языка;</w:t>
      </w:r>
    </w:p>
    <w:p w:rsidR="00504656" w:rsidRPr="00504656" w:rsidRDefault="00504656" w:rsidP="00504656">
      <w:pPr>
        <w:shd w:val="clear" w:color="auto" w:fill="FFFFFF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sz w:val="28"/>
          <w:szCs w:val="28"/>
        </w:rPr>
        <w:lastRenderedPageBreak/>
        <w:t>- пробуждение потребности у учащихся к самостоятельной работе над познанием родного языка;</w:t>
      </w:r>
    </w:p>
    <w:p w:rsidR="00504656" w:rsidRPr="00504656" w:rsidRDefault="00504656" w:rsidP="00504656">
      <w:pPr>
        <w:shd w:val="clear" w:color="auto" w:fill="FFFFFF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sz w:val="28"/>
          <w:szCs w:val="28"/>
        </w:rPr>
        <w:t>-  совершенствование общего языкового развития учащихся;</w:t>
      </w:r>
    </w:p>
    <w:p w:rsidR="00504656" w:rsidRPr="00504656" w:rsidRDefault="00504656" w:rsidP="00504656">
      <w:pPr>
        <w:shd w:val="clear" w:color="auto" w:fill="FFFFFF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sz w:val="28"/>
          <w:szCs w:val="28"/>
        </w:rPr>
        <w:t>-  освоение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504656" w:rsidRPr="00504656" w:rsidRDefault="00504656" w:rsidP="00504656">
      <w:pPr>
        <w:shd w:val="clear" w:color="auto" w:fill="FFFFFF"/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4656">
        <w:rPr>
          <w:rFonts w:ascii="Times New Roman" w:hAnsi="Times New Roman" w:cs="Times New Roman"/>
          <w:sz w:val="28"/>
          <w:szCs w:val="28"/>
        </w:rPr>
        <w:t>-  углубление и расширение знаний родного языка.</w:t>
      </w:r>
    </w:p>
    <w:p w:rsidR="00504656" w:rsidRPr="00504656" w:rsidRDefault="00504656" w:rsidP="00504656">
      <w:pPr>
        <w:numPr>
          <w:ilvl w:val="0"/>
          <w:numId w:val="1"/>
        </w:numPr>
        <w:shd w:val="clear" w:color="auto" w:fill="FFFFFF"/>
        <w:tabs>
          <w:tab w:val="num" w:pos="-180"/>
        </w:tabs>
        <w:spacing w:after="0" w:line="240" w:lineRule="auto"/>
        <w:ind w:left="180" w:firstLine="1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4656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Развивающие: </w:t>
      </w:r>
    </w:p>
    <w:p w:rsidR="00504656" w:rsidRPr="00504656" w:rsidRDefault="00504656" w:rsidP="00504656">
      <w:pPr>
        <w:shd w:val="clear" w:color="auto" w:fill="FFFFFF"/>
        <w:ind w:left="-1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4656">
        <w:rPr>
          <w:rFonts w:ascii="Times New Roman" w:hAnsi="Times New Roman" w:cs="Times New Roman"/>
          <w:sz w:val="28"/>
          <w:szCs w:val="28"/>
        </w:rPr>
        <w:t>-  развивать  смекалку и сообразительность,</w:t>
      </w:r>
    </w:p>
    <w:p w:rsidR="00504656" w:rsidRPr="00504656" w:rsidRDefault="00504656" w:rsidP="00504656">
      <w:pPr>
        <w:shd w:val="clear" w:color="auto" w:fill="FFFFFF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sz w:val="28"/>
          <w:szCs w:val="28"/>
        </w:rPr>
        <w:t xml:space="preserve">-  развивать умение организации личной и коллективной деятельности,  </w:t>
      </w:r>
    </w:p>
    <w:p w:rsidR="00504656" w:rsidRPr="00504656" w:rsidRDefault="00504656" w:rsidP="00504656">
      <w:pPr>
        <w:shd w:val="clear" w:color="auto" w:fill="FFFFFF"/>
        <w:ind w:left="-1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4656">
        <w:rPr>
          <w:rFonts w:ascii="Times New Roman" w:hAnsi="Times New Roman" w:cs="Times New Roman"/>
          <w:sz w:val="28"/>
          <w:szCs w:val="28"/>
        </w:rPr>
        <w:t>-  развитие речи, мышления, воображения школьников</w:t>
      </w:r>
    </w:p>
    <w:p w:rsidR="00504656" w:rsidRPr="00504656" w:rsidRDefault="00504656" w:rsidP="00504656">
      <w:pPr>
        <w:numPr>
          <w:ilvl w:val="0"/>
          <w:numId w:val="1"/>
        </w:numPr>
        <w:shd w:val="clear" w:color="auto" w:fill="FFFFFF"/>
        <w:tabs>
          <w:tab w:val="num" w:pos="-720"/>
        </w:tabs>
        <w:spacing w:after="0" w:line="240" w:lineRule="auto"/>
        <w:ind w:left="180" w:firstLine="1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4656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Воспитывающие: </w:t>
      </w:r>
    </w:p>
    <w:p w:rsidR="00504656" w:rsidRPr="00504656" w:rsidRDefault="00504656" w:rsidP="00504656">
      <w:pPr>
        <w:shd w:val="clear" w:color="auto" w:fill="FFFFFF"/>
        <w:ind w:left="-1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4656">
        <w:rPr>
          <w:rFonts w:ascii="Times New Roman" w:hAnsi="Times New Roman" w:cs="Times New Roman"/>
          <w:sz w:val="28"/>
          <w:szCs w:val="28"/>
        </w:rPr>
        <w:t>-  воспитание культуры обращения;</w:t>
      </w:r>
    </w:p>
    <w:p w:rsidR="00504656" w:rsidRPr="00504656" w:rsidRDefault="00504656" w:rsidP="00504656">
      <w:pPr>
        <w:shd w:val="clear" w:color="auto" w:fill="FFFFFF"/>
        <w:ind w:left="-1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4656">
        <w:rPr>
          <w:rFonts w:ascii="Times New Roman" w:hAnsi="Times New Roman" w:cs="Times New Roman"/>
          <w:sz w:val="28"/>
          <w:szCs w:val="28"/>
        </w:rPr>
        <w:t>-  приобщение школьников к самостоятельной исследовательской работе,</w:t>
      </w:r>
    </w:p>
    <w:p w:rsidR="00504656" w:rsidRPr="00504656" w:rsidRDefault="00504656" w:rsidP="00504656">
      <w:pPr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sz w:val="28"/>
          <w:szCs w:val="28"/>
        </w:rPr>
        <w:t>- воспитание эмоционально-целостного отношения к родному языку, побуждение познавательного интереса к родному слову, стремление совершенствовать свою речь.</w:t>
      </w:r>
    </w:p>
    <w:p w:rsidR="00504656" w:rsidRPr="00504656" w:rsidRDefault="00504656" w:rsidP="00504656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656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504656" w:rsidRPr="00504656" w:rsidRDefault="00504656" w:rsidP="0050465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sz w:val="28"/>
          <w:szCs w:val="28"/>
        </w:rPr>
        <w:t>Организация деятельности младших школьников на занятиях основывается на следующих принципах:</w:t>
      </w:r>
    </w:p>
    <w:p w:rsidR="00504656" w:rsidRPr="00504656" w:rsidRDefault="00504656" w:rsidP="0050465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sz w:val="28"/>
          <w:szCs w:val="28"/>
        </w:rPr>
        <w:t>занимательность;</w:t>
      </w:r>
    </w:p>
    <w:p w:rsidR="00504656" w:rsidRPr="00504656" w:rsidRDefault="00504656" w:rsidP="0050465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sz w:val="28"/>
          <w:szCs w:val="28"/>
        </w:rPr>
        <w:t>научность;</w:t>
      </w:r>
    </w:p>
    <w:p w:rsidR="00504656" w:rsidRPr="00504656" w:rsidRDefault="00504656" w:rsidP="0050465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sz w:val="28"/>
          <w:szCs w:val="28"/>
        </w:rPr>
        <w:t>сознательность и активность;</w:t>
      </w:r>
    </w:p>
    <w:p w:rsidR="00504656" w:rsidRPr="00504656" w:rsidRDefault="00504656" w:rsidP="0050465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sz w:val="28"/>
          <w:szCs w:val="28"/>
        </w:rPr>
        <w:t>наглядность;</w:t>
      </w:r>
    </w:p>
    <w:p w:rsidR="00504656" w:rsidRPr="00504656" w:rsidRDefault="00504656" w:rsidP="0050465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sz w:val="28"/>
          <w:szCs w:val="28"/>
        </w:rPr>
        <w:t>доступность;</w:t>
      </w:r>
    </w:p>
    <w:p w:rsidR="00504656" w:rsidRPr="00504656" w:rsidRDefault="00504656" w:rsidP="0050465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sz w:val="28"/>
          <w:szCs w:val="28"/>
        </w:rPr>
        <w:t>связь теории с практикой;</w:t>
      </w:r>
    </w:p>
    <w:p w:rsidR="00504656" w:rsidRPr="00504656" w:rsidRDefault="00504656" w:rsidP="0050465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sz w:val="28"/>
          <w:szCs w:val="28"/>
        </w:rPr>
        <w:t>индивидуальный подход к учащимся.</w:t>
      </w:r>
    </w:p>
    <w:p w:rsidR="00504656" w:rsidRPr="00504656" w:rsidRDefault="00504656" w:rsidP="0050465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sz w:val="28"/>
          <w:szCs w:val="28"/>
        </w:rPr>
        <w:t>         Кружок «</w:t>
      </w:r>
      <w:proofErr w:type="spellStart"/>
      <w:r w:rsidRPr="00504656">
        <w:rPr>
          <w:rFonts w:ascii="Times New Roman" w:hAnsi="Times New Roman" w:cs="Times New Roman"/>
          <w:sz w:val="28"/>
          <w:szCs w:val="28"/>
        </w:rPr>
        <w:t>Абвгдей-ка</w:t>
      </w:r>
      <w:proofErr w:type="spellEnd"/>
      <w:r w:rsidRPr="00504656">
        <w:rPr>
          <w:rFonts w:ascii="Times New Roman" w:hAnsi="Times New Roman" w:cs="Times New Roman"/>
          <w:sz w:val="28"/>
          <w:szCs w:val="28"/>
        </w:rPr>
        <w:t>» 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В отличие от классных занятий, на внеклассных учащиеся мало пишут и много говорят.</w:t>
      </w:r>
    </w:p>
    <w:p w:rsidR="00504656" w:rsidRPr="00504656" w:rsidRDefault="00504656" w:rsidP="00504656">
      <w:pPr>
        <w:shd w:val="clear" w:color="auto" w:fill="FFFFFF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961B0" w:rsidRDefault="006961B0" w:rsidP="00504656">
      <w:pPr>
        <w:shd w:val="clear" w:color="auto" w:fill="FFFFFF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04656" w:rsidRPr="00504656" w:rsidRDefault="00504656" w:rsidP="00504656">
      <w:pPr>
        <w:shd w:val="clear" w:color="auto" w:fill="FFFFFF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04656">
        <w:rPr>
          <w:rFonts w:ascii="Times New Roman" w:hAnsi="Times New Roman" w:cs="Times New Roman"/>
          <w:b/>
          <w:caps/>
          <w:sz w:val="28"/>
          <w:szCs w:val="28"/>
        </w:rPr>
        <w:lastRenderedPageBreak/>
        <w:t>Формы проведения занятий.</w:t>
      </w:r>
    </w:p>
    <w:p w:rsidR="00504656" w:rsidRPr="00504656" w:rsidRDefault="00504656" w:rsidP="00504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sz w:val="28"/>
          <w:szCs w:val="28"/>
        </w:rPr>
        <w:t xml:space="preserve">Процесс обучения должен быть занимательным по форме. Это обусловлено возрастными особенностями </w:t>
      </w:r>
      <w:proofErr w:type="gramStart"/>
      <w:r w:rsidRPr="00504656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504656">
        <w:rPr>
          <w:rFonts w:ascii="Times New Roman" w:hAnsi="Times New Roman" w:cs="Times New Roman"/>
          <w:sz w:val="28"/>
          <w:szCs w:val="28"/>
        </w:rPr>
        <w:t>. Основной принцип программы: «От игры к знаниям». Обучение реализуется  в разнообразной форме и через игровые приемы работы: интеллектуальные (логические) игры на поиск связей, закономерностей, задания на кодирование и декодирование информации, сказки, конкурсы, игры на движение с использованием терминологии предмета.</w:t>
      </w:r>
    </w:p>
    <w:p w:rsidR="00504656" w:rsidRPr="00504656" w:rsidRDefault="00504656" w:rsidP="00504656">
      <w:pPr>
        <w:shd w:val="clear" w:color="auto" w:fill="FFFFFF"/>
        <w:ind w:left="1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4656">
        <w:rPr>
          <w:rFonts w:ascii="Times New Roman" w:hAnsi="Times New Roman" w:cs="Times New Roman"/>
          <w:i/>
          <w:sz w:val="28"/>
          <w:szCs w:val="28"/>
          <w:u w:val="single"/>
        </w:rPr>
        <w:t>Формы работы:</w:t>
      </w:r>
    </w:p>
    <w:p w:rsidR="00504656" w:rsidRPr="00504656" w:rsidRDefault="00504656" w:rsidP="0050465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sz w:val="28"/>
          <w:szCs w:val="28"/>
        </w:rPr>
        <w:t>беседы;</w:t>
      </w:r>
    </w:p>
    <w:p w:rsidR="00504656" w:rsidRPr="00504656" w:rsidRDefault="00504656" w:rsidP="0050465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sz w:val="28"/>
          <w:szCs w:val="28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504656" w:rsidRPr="00504656" w:rsidRDefault="00504656" w:rsidP="0050465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sz w:val="28"/>
          <w:szCs w:val="28"/>
        </w:rPr>
        <w:t>игры-драматизации;</w:t>
      </w:r>
    </w:p>
    <w:p w:rsidR="00504656" w:rsidRPr="00504656" w:rsidRDefault="00504656" w:rsidP="0050465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sz w:val="28"/>
          <w:szCs w:val="28"/>
        </w:rPr>
        <w:t>самостоятельная работа (индивидуальная и групповая) по работе с разнообразными словарями; издание стенгазет, составление книжек-малюток.</w:t>
      </w:r>
    </w:p>
    <w:p w:rsidR="00504656" w:rsidRPr="00504656" w:rsidRDefault="00504656" w:rsidP="00504656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4656">
        <w:rPr>
          <w:rFonts w:ascii="Times New Roman" w:hAnsi="Times New Roman" w:cs="Times New Roman"/>
          <w:i/>
          <w:sz w:val="28"/>
          <w:szCs w:val="28"/>
          <w:u w:val="single"/>
        </w:rPr>
        <w:t xml:space="preserve">   Виды игр: </w:t>
      </w:r>
    </w:p>
    <w:p w:rsidR="00504656" w:rsidRPr="00504656" w:rsidRDefault="00504656" w:rsidP="00504656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04656">
        <w:rPr>
          <w:rFonts w:ascii="Times New Roman" w:hAnsi="Times New Roman"/>
          <w:sz w:val="28"/>
          <w:szCs w:val="28"/>
        </w:rPr>
        <w:t>на развитие внимания и закрепления терминологии;</w:t>
      </w:r>
    </w:p>
    <w:p w:rsidR="00504656" w:rsidRPr="00504656" w:rsidRDefault="00504656" w:rsidP="00504656">
      <w:pPr>
        <w:pStyle w:val="1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04656">
        <w:rPr>
          <w:rFonts w:ascii="Times New Roman" w:hAnsi="Times New Roman"/>
          <w:sz w:val="28"/>
          <w:szCs w:val="28"/>
        </w:rPr>
        <w:t>игры-тренинги;</w:t>
      </w:r>
    </w:p>
    <w:p w:rsidR="00504656" w:rsidRPr="00504656" w:rsidRDefault="00504656" w:rsidP="00504656">
      <w:pPr>
        <w:pStyle w:val="1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04656">
        <w:rPr>
          <w:rFonts w:ascii="Times New Roman" w:hAnsi="Times New Roman"/>
          <w:sz w:val="28"/>
          <w:szCs w:val="28"/>
        </w:rPr>
        <w:t>игры-конкурсы (с делением на команды);</w:t>
      </w:r>
    </w:p>
    <w:p w:rsidR="00504656" w:rsidRPr="00504656" w:rsidRDefault="00504656" w:rsidP="00504656">
      <w:pPr>
        <w:pStyle w:val="1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04656">
        <w:rPr>
          <w:rFonts w:ascii="Times New Roman" w:hAnsi="Times New Roman"/>
          <w:sz w:val="28"/>
          <w:szCs w:val="28"/>
        </w:rPr>
        <w:t>сюжетные игры на закрепление пройденного материала;</w:t>
      </w:r>
    </w:p>
    <w:p w:rsidR="00504656" w:rsidRPr="00504656" w:rsidRDefault="00504656" w:rsidP="00504656">
      <w:pPr>
        <w:pStyle w:val="1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04656">
        <w:rPr>
          <w:rFonts w:ascii="Times New Roman" w:hAnsi="Times New Roman"/>
          <w:sz w:val="28"/>
          <w:szCs w:val="28"/>
        </w:rPr>
        <w:t>интеллектуально-познавательные игры;</w:t>
      </w:r>
    </w:p>
    <w:p w:rsidR="00504656" w:rsidRPr="00504656" w:rsidRDefault="00504656" w:rsidP="00504656">
      <w:pPr>
        <w:pStyle w:val="1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04656">
        <w:rPr>
          <w:rFonts w:ascii="Times New Roman" w:hAnsi="Times New Roman"/>
          <w:sz w:val="28"/>
          <w:szCs w:val="28"/>
        </w:rPr>
        <w:t>интеллектуально-творческие игры.</w:t>
      </w:r>
    </w:p>
    <w:p w:rsidR="00504656" w:rsidRPr="00504656" w:rsidRDefault="00504656" w:rsidP="00504656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656" w:rsidRPr="00504656" w:rsidRDefault="00504656" w:rsidP="0050465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sz w:val="28"/>
          <w:szCs w:val="28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504656" w:rsidRPr="00504656" w:rsidRDefault="00504656" w:rsidP="00504656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656">
        <w:rPr>
          <w:rFonts w:ascii="Times New Roman" w:hAnsi="Times New Roman" w:cs="Times New Roman"/>
          <w:b/>
          <w:sz w:val="28"/>
          <w:szCs w:val="28"/>
        </w:rPr>
        <w:t>Основные методы и технологии:</w:t>
      </w:r>
    </w:p>
    <w:p w:rsidR="00504656" w:rsidRPr="00504656" w:rsidRDefault="00504656" w:rsidP="0050465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sz w:val="28"/>
          <w:szCs w:val="28"/>
        </w:rPr>
        <w:t>технология  </w:t>
      </w:r>
      <w:proofErr w:type="spellStart"/>
      <w:r w:rsidRPr="00504656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504656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504656" w:rsidRPr="00504656" w:rsidRDefault="00504656" w:rsidP="0050465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sz w:val="28"/>
          <w:szCs w:val="28"/>
        </w:rPr>
        <w:t>развивающее обучение;</w:t>
      </w:r>
    </w:p>
    <w:p w:rsidR="00504656" w:rsidRPr="00504656" w:rsidRDefault="00504656" w:rsidP="0050465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sz w:val="28"/>
          <w:szCs w:val="28"/>
        </w:rPr>
        <w:t>технология  обучения в сотрудничестве;</w:t>
      </w:r>
    </w:p>
    <w:p w:rsidR="00504656" w:rsidRPr="00504656" w:rsidRDefault="00504656" w:rsidP="0050465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sz w:val="28"/>
          <w:szCs w:val="28"/>
        </w:rPr>
        <w:t>коммуникативная технология.</w:t>
      </w:r>
    </w:p>
    <w:p w:rsidR="00504656" w:rsidRPr="00504656" w:rsidRDefault="00504656" w:rsidP="0050465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sz w:val="28"/>
          <w:szCs w:val="28"/>
        </w:rPr>
        <w:t>информационно-коммуникационная технология;</w:t>
      </w:r>
    </w:p>
    <w:p w:rsidR="00504656" w:rsidRPr="00504656" w:rsidRDefault="00504656" w:rsidP="0050465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656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504656">
        <w:rPr>
          <w:rFonts w:ascii="Times New Roman" w:hAnsi="Times New Roman" w:cs="Times New Roman"/>
          <w:sz w:val="28"/>
          <w:szCs w:val="28"/>
        </w:rPr>
        <w:t xml:space="preserve"> технология.</w:t>
      </w:r>
    </w:p>
    <w:p w:rsidR="00504656" w:rsidRPr="00504656" w:rsidRDefault="00504656" w:rsidP="00504656">
      <w:pPr>
        <w:rPr>
          <w:rFonts w:ascii="Times New Roman" w:hAnsi="Times New Roman" w:cs="Times New Roman"/>
          <w:sz w:val="28"/>
          <w:szCs w:val="28"/>
        </w:rPr>
      </w:pPr>
    </w:p>
    <w:p w:rsidR="00504656" w:rsidRPr="00504656" w:rsidRDefault="00504656" w:rsidP="00504656">
      <w:pPr>
        <w:pStyle w:val="a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504656">
        <w:rPr>
          <w:sz w:val="28"/>
          <w:szCs w:val="28"/>
        </w:rPr>
        <w:lastRenderedPageBreak/>
        <w:t xml:space="preserve"> </w:t>
      </w:r>
      <w:r w:rsidRPr="00504656">
        <w:rPr>
          <w:bCs/>
          <w:sz w:val="28"/>
          <w:szCs w:val="28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 каче</w:t>
      </w:r>
      <w:proofErr w:type="gramStart"/>
      <w:r w:rsidRPr="00504656">
        <w:rPr>
          <w:bCs/>
          <w:sz w:val="28"/>
          <w:szCs w:val="28"/>
        </w:rPr>
        <w:t>ств шк</w:t>
      </w:r>
      <w:proofErr w:type="gramEnd"/>
      <w:r w:rsidRPr="00504656">
        <w:rPr>
          <w:bCs/>
          <w:sz w:val="28"/>
          <w:szCs w:val="28"/>
        </w:rPr>
        <w:t>ольника.</w:t>
      </w:r>
    </w:p>
    <w:p w:rsidR="00504656" w:rsidRPr="00504656" w:rsidRDefault="00504656" w:rsidP="0050465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04656" w:rsidRPr="00504656" w:rsidRDefault="00504656" w:rsidP="00504656">
      <w:pPr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04656">
        <w:rPr>
          <w:rFonts w:ascii="Times New Roman" w:hAnsi="Times New Roman" w:cs="Times New Roman"/>
          <w:b/>
          <w:bCs/>
          <w:caps/>
          <w:sz w:val="28"/>
          <w:szCs w:val="28"/>
        </w:rPr>
        <w:t>Место курса  в учебном плане.</w:t>
      </w:r>
    </w:p>
    <w:p w:rsidR="00504656" w:rsidRPr="00504656" w:rsidRDefault="00504656" w:rsidP="0050465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04656">
        <w:rPr>
          <w:sz w:val="28"/>
          <w:szCs w:val="28"/>
        </w:rPr>
        <w:t xml:space="preserve">        Программа рассчитана на 1полугодие. Занятия проводятся 1 раз в неделю по 35 минут. Курс рассчитан на 17ч.</w:t>
      </w:r>
      <w:r w:rsidRPr="00504656">
        <w:rPr>
          <w:b/>
          <w:bCs/>
          <w:sz w:val="28"/>
          <w:szCs w:val="28"/>
        </w:rPr>
        <w:t xml:space="preserve"> </w:t>
      </w:r>
    </w:p>
    <w:p w:rsidR="00504656" w:rsidRPr="00504656" w:rsidRDefault="00504656" w:rsidP="00504656">
      <w:pPr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04656" w:rsidRPr="00504656" w:rsidRDefault="00504656" w:rsidP="00504656">
      <w:pPr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04656">
        <w:rPr>
          <w:rFonts w:ascii="Times New Roman" w:hAnsi="Times New Roman" w:cs="Times New Roman"/>
          <w:b/>
          <w:bCs/>
          <w:caps/>
          <w:sz w:val="28"/>
          <w:szCs w:val="28"/>
        </w:rPr>
        <w:t>Планируемые результаты.</w:t>
      </w:r>
    </w:p>
    <w:p w:rsidR="00504656" w:rsidRPr="00504656" w:rsidRDefault="00504656" w:rsidP="00504656">
      <w:pPr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504656" w:rsidRPr="00504656" w:rsidRDefault="00504656" w:rsidP="005046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656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504656" w:rsidRPr="00504656" w:rsidRDefault="00504656" w:rsidP="005046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sz w:val="28"/>
          <w:szCs w:val="28"/>
        </w:rPr>
        <w:t xml:space="preserve">осознавать роль языка и речи в жизни людей; </w:t>
      </w:r>
    </w:p>
    <w:p w:rsidR="00504656" w:rsidRPr="00504656" w:rsidRDefault="00504656" w:rsidP="005046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sz w:val="28"/>
          <w:szCs w:val="28"/>
        </w:rPr>
        <w:t xml:space="preserve">эмоционально «проживать» текст, выражать свои эмоции; </w:t>
      </w:r>
    </w:p>
    <w:p w:rsidR="00504656" w:rsidRPr="00504656" w:rsidRDefault="00504656" w:rsidP="005046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sz w:val="28"/>
          <w:szCs w:val="28"/>
        </w:rPr>
        <w:t xml:space="preserve">понимать эмоции других людей, сочувствовать, сопереживать; </w:t>
      </w:r>
    </w:p>
    <w:p w:rsidR="00504656" w:rsidRPr="00504656" w:rsidRDefault="00504656" w:rsidP="005046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656">
        <w:rPr>
          <w:rFonts w:ascii="Times New Roman" w:hAnsi="Times New Roman" w:cs="Times New Roman"/>
          <w:sz w:val="28"/>
          <w:szCs w:val="28"/>
        </w:rPr>
        <w:t>высказывать  своё отношение</w:t>
      </w:r>
      <w:proofErr w:type="gramEnd"/>
      <w:r w:rsidRPr="00504656">
        <w:rPr>
          <w:rFonts w:ascii="Times New Roman" w:hAnsi="Times New Roman" w:cs="Times New Roman"/>
          <w:sz w:val="28"/>
          <w:szCs w:val="28"/>
        </w:rPr>
        <w:t xml:space="preserve"> к героям прочитанных произведений, к их поступкам. </w:t>
      </w:r>
    </w:p>
    <w:p w:rsidR="00504656" w:rsidRPr="00504656" w:rsidRDefault="00504656" w:rsidP="00504656">
      <w:pPr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b/>
          <w:bCs/>
          <w:sz w:val="28"/>
          <w:szCs w:val="28"/>
        </w:rPr>
        <w:t>Метапредметные  результаты</w:t>
      </w:r>
      <w:r w:rsidRPr="00504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656" w:rsidRPr="00504656" w:rsidRDefault="00504656" w:rsidP="00504656">
      <w:pPr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i/>
          <w:iCs/>
          <w:sz w:val="28"/>
          <w:szCs w:val="28"/>
        </w:rPr>
        <w:t>Регулятивные УУД:</w:t>
      </w:r>
    </w:p>
    <w:p w:rsidR="00504656" w:rsidRPr="00504656" w:rsidRDefault="00504656" w:rsidP="005046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i/>
          <w:iCs/>
          <w:sz w:val="28"/>
          <w:szCs w:val="28"/>
        </w:rPr>
        <w:t>определять и формулировать цель</w:t>
      </w:r>
      <w:r w:rsidRPr="00504656">
        <w:rPr>
          <w:rFonts w:ascii="Times New Roman" w:hAnsi="Times New Roman" w:cs="Times New Roman"/>
          <w:sz w:val="28"/>
          <w:szCs w:val="28"/>
        </w:rPr>
        <w:t xml:space="preserve"> деятельности  с помощью учителя;  </w:t>
      </w:r>
    </w:p>
    <w:p w:rsidR="00504656" w:rsidRPr="00504656" w:rsidRDefault="00504656" w:rsidP="005046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sz w:val="28"/>
          <w:szCs w:val="28"/>
        </w:rPr>
        <w:t xml:space="preserve">учиться </w:t>
      </w:r>
      <w:r w:rsidRPr="00504656">
        <w:rPr>
          <w:rFonts w:ascii="Times New Roman" w:hAnsi="Times New Roman" w:cs="Times New Roman"/>
          <w:i/>
          <w:iCs/>
          <w:sz w:val="28"/>
          <w:szCs w:val="28"/>
        </w:rPr>
        <w:t>высказывать</w:t>
      </w:r>
      <w:r w:rsidRPr="00504656">
        <w:rPr>
          <w:rFonts w:ascii="Times New Roman" w:hAnsi="Times New Roman" w:cs="Times New Roman"/>
          <w:sz w:val="28"/>
          <w:szCs w:val="28"/>
        </w:rPr>
        <w:t xml:space="preserve"> своё предположение (версию) на основе работы с материалом; </w:t>
      </w:r>
    </w:p>
    <w:p w:rsidR="00504656" w:rsidRPr="00504656" w:rsidRDefault="00504656" w:rsidP="005046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sz w:val="28"/>
          <w:szCs w:val="28"/>
        </w:rPr>
        <w:t xml:space="preserve">учиться </w:t>
      </w:r>
      <w:r w:rsidRPr="00504656">
        <w:rPr>
          <w:rFonts w:ascii="Times New Roman" w:hAnsi="Times New Roman" w:cs="Times New Roman"/>
          <w:i/>
          <w:iCs/>
          <w:sz w:val="28"/>
          <w:szCs w:val="28"/>
        </w:rPr>
        <w:t>работать</w:t>
      </w:r>
      <w:r w:rsidRPr="00504656">
        <w:rPr>
          <w:rFonts w:ascii="Times New Roman" w:hAnsi="Times New Roman" w:cs="Times New Roman"/>
          <w:sz w:val="28"/>
          <w:szCs w:val="28"/>
        </w:rPr>
        <w:t xml:space="preserve"> по предложенному учителем плану </w:t>
      </w:r>
    </w:p>
    <w:p w:rsidR="00504656" w:rsidRPr="00504656" w:rsidRDefault="00504656" w:rsidP="00504656">
      <w:pPr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i/>
          <w:iCs/>
          <w:sz w:val="28"/>
          <w:szCs w:val="28"/>
        </w:rPr>
        <w:t>Познавательные УУД:</w:t>
      </w:r>
    </w:p>
    <w:p w:rsidR="00504656" w:rsidRPr="00504656" w:rsidRDefault="00504656" w:rsidP="0050465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i/>
          <w:iCs/>
          <w:sz w:val="28"/>
          <w:szCs w:val="28"/>
        </w:rPr>
        <w:t>находить ответы</w:t>
      </w:r>
      <w:r w:rsidRPr="00504656">
        <w:rPr>
          <w:rFonts w:ascii="Times New Roman" w:hAnsi="Times New Roman" w:cs="Times New Roman"/>
          <w:sz w:val="28"/>
          <w:szCs w:val="28"/>
        </w:rPr>
        <w:t xml:space="preserve"> на вопросы в тексте, иллюстрациях; </w:t>
      </w:r>
    </w:p>
    <w:p w:rsidR="00504656" w:rsidRPr="00504656" w:rsidRDefault="00504656" w:rsidP="0050465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i/>
          <w:iCs/>
          <w:sz w:val="28"/>
          <w:szCs w:val="28"/>
        </w:rPr>
        <w:t>делать выводы</w:t>
      </w:r>
      <w:r w:rsidRPr="00504656">
        <w:rPr>
          <w:rFonts w:ascii="Times New Roman" w:hAnsi="Times New Roman" w:cs="Times New Roman"/>
          <w:sz w:val="28"/>
          <w:szCs w:val="28"/>
        </w:rPr>
        <w:t xml:space="preserve"> в результате совместной работы класса и учителя; </w:t>
      </w:r>
    </w:p>
    <w:p w:rsidR="00504656" w:rsidRPr="00504656" w:rsidRDefault="00504656" w:rsidP="00504656">
      <w:pPr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i/>
          <w:iCs/>
          <w:sz w:val="28"/>
          <w:szCs w:val="28"/>
        </w:rPr>
        <w:t>Коммуникативные УУД:</w:t>
      </w:r>
    </w:p>
    <w:p w:rsidR="00504656" w:rsidRPr="00504656" w:rsidRDefault="00504656" w:rsidP="0050465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i/>
          <w:iCs/>
          <w:sz w:val="28"/>
          <w:szCs w:val="28"/>
        </w:rPr>
        <w:t>оформлять</w:t>
      </w:r>
      <w:r w:rsidRPr="00504656">
        <w:rPr>
          <w:rFonts w:ascii="Times New Roman" w:hAnsi="Times New Roman" w:cs="Times New Roman"/>
          <w:sz w:val="28"/>
          <w:szCs w:val="28"/>
        </w:rPr>
        <w:t xml:space="preserve"> свои мысли в устной и письменной форме (на уровне предложения или небольшого текста); </w:t>
      </w:r>
    </w:p>
    <w:p w:rsidR="00504656" w:rsidRPr="00504656" w:rsidRDefault="00504656" w:rsidP="0050465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i/>
          <w:iCs/>
          <w:sz w:val="28"/>
          <w:szCs w:val="28"/>
        </w:rPr>
        <w:t>слушать</w:t>
      </w:r>
      <w:r w:rsidRPr="00504656">
        <w:rPr>
          <w:rFonts w:ascii="Times New Roman" w:hAnsi="Times New Roman" w:cs="Times New Roman"/>
          <w:sz w:val="28"/>
          <w:szCs w:val="28"/>
        </w:rPr>
        <w:t xml:space="preserve"> и </w:t>
      </w:r>
      <w:r w:rsidRPr="00504656">
        <w:rPr>
          <w:rFonts w:ascii="Times New Roman" w:hAnsi="Times New Roman" w:cs="Times New Roman"/>
          <w:i/>
          <w:iCs/>
          <w:sz w:val="28"/>
          <w:szCs w:val="28"/>
        </w:rPr>
        <w:t>понимать</w:t>
      </w:r>
      <w:r w:rsidRPr="00504656">
        <w:rPr>
          <w:rFonts w:ascii="Times New Roman" w:hAnsi="Times New Roman" w:cs="Times New Roman"/>
          <w:sz w:val="28"/>
          <w:szCs w:val="28"/>
        </w:rPr>
        <w:t xml:space="preserve"> речь других; </w:t>
      </w:r>
    </w:p>
    <w:p w:rsidR="00504656" w:rsidRPr="00504656" w:rsidRDefault="00504656" w:rsidP="0050465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sz w:val="28"/>
          <w:szCs w:val="28"/>
        </w:rPr>
        <w:t xml:space="preserve">учиться </w:t>
      </w:r>
      <w:r w:rsidRPr="00504656">
        <w:rPr>
          <w:rFonts w:ascii="Times New Roman" w:hAnsi="Times New Roman" w:cs="Times New Roman"/>
          <w:i/>
          <w:iCs/>
          <w:sz w:val="28"/>
          <w:szCs w:val="28"/>
        </w:rPr>
        <w:t>работать в паре, группе</w:t>
      </w:r>
      <w:r w:rsidRPr="00504656">
        <w:rPr>
          <w:rFonts w:ascii="Times New Roman" w:hAnsi="Times New Roman" w:cs="Times New Roman"/>
          <w:sz w:val="28"/>
          <w:szCs w:val="28"/>
        </w:rPr>
        <w:t xml:space="preserve">; выполнять различные роли (лидера, исполнителя). </w:t>
      </w:r>
    </w:p>
    <w:p w:rsidR="00504656" w:rsidRPr="00504656" w:rsidRDefault="00504656" w:rsidP="00504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656" w:rsidRPr="00504656" w:rsidRDefault="00504656" w:rsidP="00504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656" w:rsidRPr="00504656" w:rsidRDefault="00504656" w:rsidP="00504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656" w:rsidRDefault="00504656" w:rsidP="00504656">
      <w:pPr>
        <w:ind w:firstLine="51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04656" w:rsidRPr="00504656" w:rsidRDefault="00504656" w:rsidP="00504656">
      <w:pPr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656">
        <w:rPr>
          <w:rFonts w:ascii="Times New Roman" w:hAnsi="Times New Roman" w:cs="Times New Roman"/>
          <w:b/>
          <w:caps/>
          <w:sz w:val="28"/>
          <w:szCs w:val="28"/>
        </w:rPr>
        <w:lastRenderedPageBreak/>
        <w:t>Формы контроля и оценки планируемых результатов</w:t>
      </w:r>
      <w:r w:rsidRPr="00504656">
        <w:rPr>
          <w:rFonts w:ascii="Times New Roman" w:hAnsi="Times New Roman" w:cs="Times New Roman"/>
          <w:b/>
          <w:sz w:val="28"/>
          <w:szCs w:val="28"/>
        </w:rPr>
        <w:t>.</w:t>
      </w:r>
    </w:p>
    <w:p w:rsidR="00504656" w:rsidRPr="00504656" w:rsidRDefault="00504656" w:rsidP="00504656">
      <w:pPr>
        <w:shd w:val="clear" w:color="auto" w:fill="FFFFFF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04656">
        <w:rPr>
          <w:rFonts w:ascii="Times New Roman" w:hAnsi="Times New Roman" w:cs="Times New Roman"/>
          <w:sz w:val="28"/>
          <w:szCs w:val="28"/>
        </w:rPr>
        <w:t xml:space="preserve">В основу изучения факультатива положены ценностные ориентиры, достижение которых </w:t>
      </w:r>
      <w:proofErr w:type="gramStart"/>
      <w:r w:rsidRPr="00504656">
        <w:rPr>
          <w:rFonts w:ascii="Times New Roman" w:hAnsi="Times New Roman" w:cs="Times New Roman"/>
          <w:sz w:val="28"/>
          <w:szCs w:val="28"/>
        </w:rPr>
        <w:t>определяются воспитательными результатами Воспитательные результаты внеурочной деятель</w:t>
      </w:r>
      <w:r w:rsidRPr="00504656">
        <w:rPr>
          <w:rFonts w:ascii="Times New Roman" w:hAnsi="Times New Roman" w:cs="Times New Roman"/>
          <w:sz w:val="28"/>
          <w:szCs w:val="28"/>
        </w:rPr>
        <w:softHyphen/>
        <w:t>ности   оцениваются</w:t>
      </w:r>
      <w:proofErr w:type="gramEnd"/>
      <w:r w:rsidRPr="00504656">
        <w:rPr>
          <w:rFonts w:ascii="Times New Roman" w:hAnsi="Times New Roman" w:cs="Times New Roman"/>
          <w:sz w:val="28"/>
          <w:szCs w:val="28"/>
        </w:rPr>
        <w:t xml:space="preserve">  по трём уровням.</w:t>
      </w:r>
    </w:p>
    <w:p w:rsidR="00504656" w:rsidRPr="00504656" w:rsidRDefault="00504656" w:rsidP="00504656">
      <w:pPr>
        <w:shd w:val="clear" w:color="auto" w:fill="FFFFFF"/>
        <w:ind w:left="29" w:right="29" w:firstLine="679"/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b/>
          <w:sz w:val="28"/>
          <w:szCs w:val="28"/>
        </w:rPr>
        <w:t>Первый уровень результатов</w:t>
      </w:r>
      <w:r w:rsidRPr="00504656">
        <w:rPr>
          <w:rFonts w:ascii="Times New Roman" w:hAnsi="Times New Roman" w:cs="Times New Roman"/>
          <w:sz w:val="28"/>
          <w:szCs w:val="28"/>
        </w:rPr>
        <w:t xml:space="preserve"> — приобретение школьни</w:t>
      </w:r>
      <w:r w:rsidRPr="00504656">
        <w:rPr>
          <w:rFonts w:ascii="Times New Roman" w:hAnsi="Times New Roman" w:cs="Times New Roman"/>
          <w:sz w:val="28"/>
          <w:szCs w:val="28"/>
        </w:rPr>
        <w:softHyphen/>
        <w:t>ком социальных знаний (об общественных нормах, устрой</w:t>
      </w:r>
      <w:r w:rsidRPr="00504656">
        <w:rPr>
          <w:rFonts w:ascii="Times New Roman" w:hAnsi="Times New Roman" w:cs="Times New Roman"/>
          <w:sz w:val="28"/>
          <w:szCs w:val="28"/>
        </w:rPr>
        <w:softHyphen/>
        <w:t>стве общества, о социально одобряемых и неодобряемых фор</w:t>
      </w:r>
      <w:r w:rsidRPr="00504656">
        <w:rPr>
          <w:rFonts w:ascii="Times New Roman" w:hAnsi="Times New Roman" w:cs="Times New Roman"/>
          <w:sz w:val="28"/>
          <w:szCs w:val="28"/>
        </w:rPr>
        <w:softHyphen/>
        <w:t>мах поведения в обществе и т. п.), первичного понимания социальной реальности и повседневной жизни.</w:t>
      </w:r>
    </w:p>
    <w:p w:rsidR="00504656" w:rsidRPr="00504656" w:rsidRDefault="00504656" w:rsidP="00504656">
      <w:pPr>
        <w:shd w:val="clear" w:color="auto" w:fill="FFFFFF"/>
        <w:ind w:left="19" w:right="19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sz w:val="28"/>
          <w:szCs w:val="28"/>
        </w:rPr>
        <w:t>Для достижения данного уровня результатов особое значе</w:t>
      </w:r>
      <w:r w:rsidRPr="00504656">
        <w:rPr>
          <w:rFonts w:ascii="Times New Roman" w:hAnsi="Times New Roman" w:cs="Times New Roman"/>
          <w:sz w:val="28"/>
          <w:szCs w:val="28"/>
        </w:rPr>
        <w:softHyphen/>
        <w:t>ние имеет взаимодействие ученика со своими учителями  как значимыми для него носителями положительного социального знания и повседневного опыта.</w:t>
      </w:r>
    </w:p>
    <w:p w:rsidR="00504656" w:rsidRPr="00504656" w:rsidRDefault="00504656" w:rsidP="00504656">
      <w:pPr>
        <w:shd w:val="clear" w:color="auto" w:fill="FFFFFF"/>
        <w:ind w:left="38" w:right="19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656">
        <w:rPr>
          <w:rFonts w:ascii="Times New Roman" w:hAnsi="Times New Roman" w:cs="Times New Roman"/>
          <w:b/>
          <w:sz w:val="28"/>
          <w:szCs w:val="28"/>
        </w:rPr>
        <w:tab/>
        <w:t>Второй уровень результатов</w:t>
      </w:r>
      <w:r w:rsidRPr="00504656">
        <w:rPr>
          <w:rFonts w:ascii="Times New Roman" w:hAnsi="Times New Roman" w:cs="Times New Roman"/>
          <w:sz w:val="28"/>
          <w:szCs w:val="28"/>
        </w:rPr>
        <w:t xml:space="preserve"> 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</w:t>
      </w:r>
      <w:r w:rsidRPr="00504656">
        <w:rPr>
          <w:rFonts w:ascii="Times New Roman" w:hAnsi="Times New Roman" w:cs="Times New Roman"/>
          <w:sz w:val="28"/>
          <w:szCs w:val="28"/>
        </w:rPr>
        <w:softHyphen/>
        <w:t>циальной реальности в целом.</w:t>
      </w:r>
    </w:p>
    <w:p w:rsidR="00504656" w:rsidRPr="00504656" w:rsidRDefault="00504656" w:rsidP="00504656">
      <w:pPr>
        <w:shd w:val="clear" w:color="auto" w:fill="FFFFFF"/>
        <w:ind w:left="142" w:right="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sz w:val="28"/>
          <w:szCs w:val="28"/>
        </w:rPr>
        <w:t xml:space="preserve">          Для достижения данного уровня результатов особое значе</w:t>
      </w:r>
      <w:r w:rsidRPr="00504656">
        <w:rPr>
          <w:rFonts w:ascii="Times New Roman" w:hAnsi="Times New Roman" w:cs="Times New Roman"/>
          <w:sz w:val="28"/>
          <w:szCs w:val="28"/>
        </w:rPr>
        <w:softHyphen/>
        <w:t>ние имеет взаимодействие школьников между собой на уровне класса, школы, то есть   в защищенной, дружественной социальной среде. Именно в такой близкой социальной сре</w:t>
      </w:r>
      <w:r w:rsidRPr="00504656">
        <w:rPr>
          <w:rFonts w:ascii="Times New Roman" w:hAnsi="Times New Roman" w:cs="Times New Roman"/>
          <w:sz w:val="28"/>
          <w:szCs w:val="28"/>
        </w:rPr>
        <w:softHyphen/>
        <w:t xml:space="preserve">де ребёнок получает первое практическое подтверждение приобретённых социальных знаний, начинает их ценить (или отвергает). </w:t>
      </w:r>
    </w:p>
    <w:p w:rsidR="00504656" w:rsidRPr="00504656" w:rsidRDefault="00504656" w:rsidP="00504656">
      <w:pPr>
        <w:shd w:val="clear" w:color="auto" w:fill="FFFFFF"/>
        <w:ind w:left="142" w:right="24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04656">
        <w:rPr>
          <w:rFonts w:ascii="Times New Roman" w:hAnsi="Times New Roman" w:cs="Times New Roman"/>
          <w:b/>
          <w:sz w:val="28"/>
          <w:szCs w:val="28"/>
        </w:rPr>
        <w:t>Третий уровень результатов</w:t>
      </w:r>
      <w:r w:rsidRPr="00504656">
        <w:rPr>
          <w:rFonts w:ascii="Times New Roman" w:hAnsi="Times New Roman" w:cs="Times New Roman"/>
          <w:sz w:val="28"/>
          <w:szCs w:val="28"/>
        </w:rPr>
        <w:t xml:space="preserve"> — получение школьником опыта самостоятельного общественного действия. Только в са</w:t>
      </w:r>
      <w:r w:rsidRPr="00504656">
        <w:rPr>
          <w:rFonts w:ascii="Times New Roman" w:hAnsi="Times New Roman" w:cs="Times New Roman"/>
          <w:sz w:val="28"/>
          <w:szCs w:val="28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504656">
        <w:rPr>
          <w:rFonts w:ascii="Times New Roman" w:hAnsi="Times New Roman" w:cs="Times New Roman"/>
          <w:sz w:val="28"/>
          <w:szCs w:val="28"/>
        </w:rPr>
        <w:softHyphen/>
        <w:t>гих, зачастую незнакомых людей, которые вовсе не обязатель</w:t>
      </w:r>
      <w:r w:rsidRPr="00504656">
        <w:rPr>
          <w:rFonts w:ascii="Times New Roman" w:hAnsi="Times New Roman" w:cs="Times New Roman"/>
          <w:sz w:val="28"/>
          <w:szCs w:val="28"/>
        </w:rPr>
        <w:softHyphen/>
        <w:t>но положительно к нему настроены, юный человек действи</w:t>
      </w:r>
      <w:r w:rsidRPr="00504656">
        <w:rPr>
          <w:rFonts w:ascii="Times New Roman" w:hAnsi="Times New Roman" w:cs="Times New Roman"/>
          <w:sz w:val="28"/>
          <w:szCs w:val="28"/>
        </w:rPr>
        <w:softHyphen/>
        <w:t xml:space="preserve"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504656">
        <w:rPr>
          <w:rFonts w:ascii="Times New Roman" w:hAnsi="Times New Roman" w:cs="Times New Roman"/>
          <w:sz w:val="28"/>
          <w:szCs w:val="28"/>
        </w:rPr>
        <w:t>ко</w:t>
      </w:r>
      <w:r w:rsidRPr="00504656">
        <w:rPr>
          <w:rFonts w:ascii="Times New Roman" w:hAnsi="Times New Roman" w:cs="Times New Roman"/>
          <w:sz w:val="28"/>
          <w:szCs w:val="28"/>
        </w:rPr>
        <w:softHyphen/>
        <w:t>торых</w:t>
      </w:r>
      <w:proofErr w:type="gramEnd"/>
      <w:r w:rsidRPr="00504656">
        <w:rPr>
          <w:rFonts w:ascii="Times New Roman" w:hAnsi="Times New Roman" w:cs="Times New Roman"/>
          <w:sz w:val="28"/>
          <w:szCs w:val="28"/>
        </w:rPr>
        <w:t xml:space="preserve"> немыслимо существование гражданина и гражданского общества.</w:t>
      </w:r>
    </w:p>
    <w:p w:rsidR="00504656" w:rsidRPr="00504656" w:rsidRDefault="00504656" w:rsidP="00504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656" w:rsidRPr="00504656" w:rsidRDefault="00504656" w:rsidP="00504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656" w:rsidRPr="00504656" w:rsidRDefault="00504656" w:rsidP="00504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656" w:rsidRPr="00504656" w:rsidRDefault="00504656" w:rsidP="00504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656" w:rsidRPr="00504656" w:rsidRDefault="00504656" w:rsidP="0050465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504656" w:rsidRPr="00504656" w:rsidSect="00CC05C3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504656" w:rsidRPr="00504656" w:rsidRDefault="00504656" w:rsidP="00504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656" w:rsidRPr="00504656" w:rsidRDefault="00504656" w:rsidP="00504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656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1 класс </w:t>
      </w:r>
      <w:proofErr w:type="gramStart"/>
      <w:r w:rsidRPr="0050465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04656"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Pr="00504656">
        <w:rPr>
          <w:rFonts w:ascii="Times New Roman" w:hAnsi="Times New Roman" w:cs="Times New Roman"/>
          <w:sz w:val="28"/>
          <w:szCs w:val="28"/>
        </w:rPr>
        <w:t>ч.)</w:t>
      </w:r>
    </w:p>
    <w:p w:rsidR="00504656" w:rsidRPr="00504656" w:rsidRDefault="00504656" w:rsidP="0050465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102"/>
        <w:gridCol w:w="1701"/>
        <w:gridCol w:w="5244"/>
        <w:gridCol w:w="1056"/>
        <w:gridCol w:w="5560"/>
      </w:tblGrid>
      <w:tr w:rsidR="00504656" w:rsidRPr="00504656" w:rsidTr="00084200">
        <w:tc>
          <w:tcPr>
            <w:tcW w:w="566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0465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102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04656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04656">
              <w:rPr>
                <w:b/>
                <w:bCs/>
                <w:sz w:val="28"/>
                <w:szCs w:val="28"/>
              </w:rPr>
              <w:t>Название занятия</w:t>
            </w:r>
          </w:p>
        </w:tc>
        <w:tc>
          <w:tcPr>
            <w:tcW w:w="5244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04656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056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04656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5560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04656">
              <w:rPr>
                <w:b/>
                <w:bCs/>
                <w:sz w:val="28"/>
                <w:szCs w:val="28"/>
              </w:rPr>
              <w:t>Планируемые результаты (УУД)</w:t>
            </w:r>
          </w:p>
        </w:tc>
      </w:tr>
      <w:tr w:rsidR="00504656" w:rsidRPr="00504656" w:rsidTr="00084200">
        <w:tc>
          <w:tcPr>
            <w:tcW w:w="566" w:type="dxa"/>
          </w:tcPr>
          <w:p w:rsidR="00504656" w:rsidRPr="00504656" w:rsidRDefault="00504656" w:rsidP="00504656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2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>Звуки</w:t>
            </w:r>
          </w:p>
        </w:tc>
        <w:tc>
          <w:tcPr>
            <w:tcW w:w="5244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 xml:space="preserve">Знакомство с жителями страны слов </w:t>
            </w:r>
          </w:p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>( звуками).</w:t>
            </w:r>
          </w:p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 xml:space="preserve"> Игра « Том и Тим».  (Распознавание  твердых и мягких согласных звуков в словах)</w:t>
            </w:r>
          </w:p>
        </w:tc>
        <w:tc>
          <w:tcPr>
            <w:tcW w:w="1056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>1</w:t>
            </w:r>
          </w:p>
        </w:tc>
        <w:tc>
          <w:tcPr>
            <w:tcW w:w="5560" w:type="dxa"/>
          </w:tcPr>
          <w:p w:rsidR="00504656" w:rsidRPr="00504656" w:rsidRDefault="00504656" w:rsidP="0008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65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познавательного интереса. </w:t>
            </w:r>
          </w:p>
          <w:p w:rsidR="00504656" w:rsidRPr="00504656" w:rsidRDefault="00504656" w:rsidP="0008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656">
              <w:rPr>
                <w:rFonts w:ascii="Times New Roman" w:hAnsi="Times New Roman" w:cs="Times New Roman"/>
                <w:sz w:val="28"/>
                <w:szCs w:val="28"/>
              </w:rPr>
              <w:t>Развитие готовности к сотрудничеству. Формирование мотива деятельности.</w:t>
            </w:r>
          </w:p>
        </w:tc>
      </w:tr>
      <w:tr w:rsidR="00504656" w:rsidRPr="00504656" w:rsidTr="00084200">
        <w:tc>
          <w:tcPr>
            <w:tcW w:w="566" w:type="dxa"/>
          </w:tcPr>
          <w:p w:rsidR="00504656" w:rsidRPr="00504656" w:rsidRDefault="00504656" w:rsidP="00504656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2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bCs/>
                <w:sz w:val="28"/>
                <w:szCs w:val="28"/>
              </w:rPr>
              <w:t xml:space="preserve">В Страну Слогов.    </w:t>
            </w:r>
          </w:p>
        </w:tc>
        <w:tc>
          <w:tcPr>
            <w:tcW w:w="5244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  <w:r w:rsidRPr="00504656">
              <w:rPr>
                <w:bCs/>
                <w:sz w:val="28"/>
                <w:szCs w:val="28"/>
              </w:rPr>
              <w:t xml:space="preserve">Игра на внимание «Исправь ошибки».  Разгадывание головоломки. Игра с мячом «Продолжи слово», «Найди пару».  </w:t>
            </w:r>
          </w:p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>1</w:t>
            </w:r>
          </w:p>
        </w:tc>
        <w:tc>
          <w:tcPr>
            <w:tcW w:w="5560" w:type="dxa"/>
          </w:tcPr>
          <w:p w:rsidR="00504656" w:rsidRPr="00504656" w:rsidRDefault="00504656" w:rsidP="0008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656">
              <w:rPr>
                <w:rFonts w:ascii="Times New Roman" w:hAnsi="Times New Roman" w:cs="Times New Roman"/>
                <w:sz w:val="28"/>
                <w:szCs w:val="28"/>
              </w:rPr>
              <w:t>Развитие слуховой памяти и внимания.</w:t>
            </w:r>
          </w:p>
          <w:p w:rsidR="00504656" w:rsidRPr="00504656" w:rsidRDefault="00504656" w:rsidP="0008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656"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мышление, умение образовывать новые слова разными способами.</w:t>
            </w:r>
          </w:p>
          <w:p w:rsidR="00504656" w:rsidRPr="00504656" w:rsidRDefault="00504656" w:rsidP="0008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656">
              <w:rPr>
                <w:rFonts w:ascii="Times New Roman" w:hAnsi="Times New Roman" w:cs="Times New Roman"/>
                <w:sz w:val="28"/>
                <w:szCs w:val="28"/>
              </w:rPr>
              <w:t>Умение договориться, находить общее решение проблемы.</w:t>
            </w:r>
          </w:p>
        </w:tc>
      </w:tr>
      <w:tr w:rsidR="00504656" w:rsidRPr="00504656" w:rsidTr="00084200">
        <w:tc>
          <w:tcPr>
            <w:tcW w:w="566" w:type="dxa"/>
          </w:tcPr>
          <w:p w:rsidR="00504656" w:rsidRPr="00504656" w:rsidRDefault="00504656" w:rsidP="00504656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2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>Слово</w:t>
            </w:r>
          </w:p>
        </w:tc>
        <w:tc>
          <w:tcPr>
            <w:tcW w:w="5244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 xml:space="preserve">Сюжетная игра « Сказание о Слове». Слово- имя собственное. Игра </w:t>
            </w:r>
            <w:proofErr w:type="gramStart"/>
            <w:r w:rsidRPr="00504656">
              <w:rPr>
                <w:sz w:val="28"/>
                <w:szCs w:val="28"/>
              </w:rPr>
              <w:t>–с</w:t>
            </w:r>
            <w:proofErr w:type="gramEnd"/>
            <w:r w:rsidRPr="00504656">
              <w:rPr>
                <w:sz w:val="28"/>
                <w:szCs w:val="28"/>
              </w:rPr>
              <w:t xml:space="preserve">казка </w:t>
            </w:r>
          </w:p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>« Пропавшие имена»</w:t>
            </w:r>
          </w:p>
        </w:tc>
        <w:tc>
          <w:tcPr>
            <w:tcW w:w="1056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>1</w:t>
            </w:r>
          </w:p>
        </w:tc>
        <w:tc>
          <w:tcPr>
            <w:tcW w:w="5560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>Уметь объяснять выполнение задания.</w:t>
            </w:r>
          </w:p>
          <w:p w:rsidR="00504656" w:rsidRPr="00504656" w:rsidRDefault="00504656" w:rsidP="0008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656">
              <w:rPr>
                <w:rFonts w:ascii="Times New Roman" w:hAnsi="Times New Roman" w:cs="Times New Roman"/>
                <w:sz w:val="28"/>
                <w:szCs w:val="28"/>
              </w:rPr>
              <w:t>Контролировать: обнаруживать и устранять ошибки.</w:t>
            </w:r>
          </w:p>
          <w:p w:rsidR="00504656" w:rsidRPr="00504656" w:rsidRDefault="00504656" w:rsidP="0008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656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Корректировать выполнение заданий.</w:t>
            </w:r>
          </w:p>
          <w:p w:rsidR="00504656" w:rsidRPr="00504656" w:rsidRDefault="00504656" w:rsidP="0008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656">
              <w:rPr>
                <w:rFonts w:ascii="Times New Roman" w:hAnsi="Times New Roman" w:cs="Times New Roman"/>
                <w:sz w:val="28"/>
                <w:szCs w:val="28"/>
              </w:rPr>
              <w:t>Умение аргументировать, высказывать прогнозы.</w:t>
            </w:r>
          </w:p>
        </w:tc>
      </w:tr>
      <w:tr w:rsidR="00504656" w:rsidRPr="00504656" w:rsidTr="00084200">
        <w:trPr>
          <w:trHeight w:val="1798"/>
        </w:trPr>
        <w:tc>
          <w:tcPr>
            <w:tcW w:w="566" w:type="dxa"/>
          </w:tcPr>
          <w:p w:rsidR="00504656" w:rsidRPr="00504656" w:rsidRDefault="00504656" w:rsidP="00504656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2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>Игры со словами.</w:t>
            </w:r>
          </w:p>
        </w:tc>
        <w:tc>
          <w:tcPr>
            <w:tcW w:w="5244" w:type="dxa"/>
            <w:vAlign w:val="center"/>
          </w:tcPr>
          <w:p w:rsidR="00504656" w:rsidRPr="00504656" w:rsidRDefault="00504656" w:rsidP="00084200">
            <w:pPr>
              <w:rPr>
                <w:rStyle w:val="apple-style-span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4656">
              <w:rPr>
                <w:rFonts w:ascii="Times New Roman" w:hAnsi="Times New Roman" w:cs="Times New Roman"/>
                <w:sz w:val="28"/>
                <w:szCs w:val="28"/>
              </w:rPr>
              <w:t>Сколько слов вы знаете? Рассказ-беседа о словарном богатстве русского языка. Игра – соревнование “Кто больше слов знает на букву …”.</w:t>
            </w:r>
          </w:p>
        </w:tc>
        <w:tc>
          <w:tcPr>
            <w:tcW w:w="1056" w:type="dxa"/>
          </w:tcPr>
          <w:p w:rsidR="00504656" w:rsidRPr="00504656" w:rsidRDefault="00504656" w:rsidP="00084200">
            <w:pPr>
              <w:pStyle w:val="c17c21"/>
              <w:spacing w:before="0" w:after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>1</w:t>
            </w:r>
          </w:p>
        </w:tc>
        <w:tc>
          <w:tcPr>
            <w:tcW w:w="5560" w:type="dxa"/>
          </w:tcPr>
          <w:p w:rsidR="00504656" w:rsidRPr="00504656" w:rsidRDefault="00504656" w:rsidP="0008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656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внимания и наблюдательности, упражнения на развитие памяти.</w:t>
            </w:r>
          </w:p>
          <w:p w:rsidR="00504656" w:rsidRPr="00504656" w:rsidRDefault="00504656" w:rsidP="00084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56" w:rsidRPr="00504656" w:rsidTr="00084200">
        <w:tc>
          <w:tcPr>
            <w:tcW w:w="566" w:type="dxa"/>
          </w:tcPr>
          <w:p w:rsidR="00504656" w:rsidRPr="00504656" w:rsidRDefault="00504656" w:rsidP="00504656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2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>Слово</w:t>
            </w:r>
          </w:p>
        </w:tc>
        <w:tc>
          <w:tcPr>
            <w:tcW w:w="5244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>Собираем слова</w:t>
            </w:r>
            <w:r w:rsidRPr="00504656">
              <w:rPr>
                <w:b/>
                <w:bCs/>
                <w:sz w:val="28"/>
                <w:szCs w:val="28"/>
              </w:rPr>
              <w:t>.</w:t>
            </w:r>
            <w:r w:rsidRPr="00504656">
              <w:rPr>
                <w:sz w:val="28"/>
                <w:szCs w:val="28"/>
              </w:rPr>
              <w:t xml:space="preserve"> </w:t>
            </w:r>
          </w:p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 xml:space="preserve">Игры Деда </w:t>
            </w:r>
            <w:proofErr w:type="gramStart"/>
            <w:r w:rsidRPr="00504656">
              <w:rPr>
                <w:sz w:val="28"/>
                <w:szCs w:val="28"/>
              </w:rPr>
              <w:t>Буквоеда</w:t>
            </w:r>
            <w:proofErr w:type="gramEnd"/>
            <w:r w:rsidRPr="00504656">
              <w:rPr>
                <w:sz w:val="28"/>
                <w:szCs w:val="28"/>
              </w:rPr>
              <w:t>.</w:t>
            </w:r>
          </w:p>
        </w:tc>
        <w:tc>
          <w:tcPr>
            <w:tcW w:w="1056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>1</w:t>
            </w:r>
          </w:p>
        </w:tc>
        <w:tc>
          <w:tcPr>
            <w:tcW w:w="5560" w:type="dxa"/>
          </w:tcPr>
          <w:p w:rsidR="00504656" w:rsidRPr="00504656" w:rsidRDefault="00504656" w:rsidP="0008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656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выводы. </w:t>
            </w:r>
          </w:p>
          <w:p w:rsidR="00504656" w:rsidRPr="00504656" w:rsidRDefault="00504656" w:rsidP="0008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656">
              <w:rPr>
                <w:rFonts w:ascii="Times New Roman" w:hAnsi="Times New Roman" w:cs="Times New Roman"/>
                <w:sz w:val="28"/>
                <w:szCs w:val="28"/>
              </w:rPr>
              <w:t>Умение аргументировать, высказывать прогнозы. Формирование умений сравнивать,</w:t>
            </w:r>
          </w:p>
          <w:p w:rsidR="00504656" w:rsidRPr="00504656" w:rsidRDefault="00504656" w:rsidP="0008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656">
              <w:rPr>
                <w:rFonts w:ascii="Times New Roman" w:hAnsi="Times New Roman" w:cs="Times New Roman"/>
                <w:sz w:val="28"/>
                <w:szCs w:val="28"/>
              </w:rPr>
              <w:t>анализировать, обобщать по разным основаниям. Умение осознанно строить высказывания</w:t>
            </w:r>
          </w:p>
        </w:tc>
      </w:tr>
      <w:tr w:rsidR="00504656" w:rsidRPr="00504656" w:rsidTr="00084200">
        <w:tc>
          <w:tcPr>
            <w:tcW w:w="566" w:type="dxa"/>
          </w:tcPr>
          <w:p w:rsidR="00504656" w:rsidRPr="00504656" w:rsidRDefault="00504656" w:rsidP="00504656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2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>Буква, которая не имеет звука.</w:t>
            </w:r>
          </w:p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>« Грамматическое домино</w:t>
            </w:r>
            <w:proofErr w:type="gramStart"/>
            <w:r w:rsidRPr="00504656">
              <w:rPr>
                <w:sz w:val="28"/>
                <w:szCs w:val="28"/>
              </w:rPr>
              <w:t>»..</w:t>
            </w:r>
            <w:proofErr w:type="gramEnd"/>
            <w:r w:rsidRPr="00504656">
              <w:rPr>
                <w:sz w:val="28"/>
                <w:szCs w:val="28"/>
              </w:rPr>
              <w:t>Форма проведения: «Счастливый случай». (Мягкие согласные звуки и мягкий знак)</w:t>
            </w:r>
          </w:p>
        </w:tc>
        <w:tc>
          <w:tcPr>
            <w:tcW w:w="1056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>1</w:t>
            </w:r>
          </w:p>
        </w:tc>
        <w:tc>
          <w:tcPr>
            <w:tcW w:w="5560" w:type="dxa"/>
          </w:tcPr>
          <w:p w:rsidR="00504656" w:rsidRPr="00504656" w:rsidRDefault="00504656" w:rsidP="0008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656">
              <w:rPr>
                <w:rFonts w:ascii="Times New Roman" w:hAnsi="Times New Roman" w:cs="Times New Roman"/>
                <w:sz w:val="28"/>
                <w:szCs w:val="28"/>
              </w:rPr>
              <w:t>Умение договориться, находить общее</w:t>
            </w:r>
          </w:p>
          <w:p w:rsidR="00504656" w:rsidRPr="00504656" w:rsidRDefault="00504656" w:rsidP="0008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656">
              <w:rPr>
                <w:rFonts w:ascii="Times New Roman" w:hAnsi="Times New Roman" w:cs="Times New Roman"/>
                <w:sz w:val="28"/>
                <w:szCs w:val="28"/>
              </w:rPr>
              <w:t>решение проблемы. Развитие готовности к сотрудничеству.</w:t>
            </w:r>
          </w:p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>Корректировать выполнение заданий.</w:t>
            </w:r>
          </w:p>
        </w:tc>
      </w:tr>
      <w:tr w:rsidR="00504656" w:rsidRPr="00504656" w:rsidTr="00084200">
        <w:tc>
          <w:tcPr>
            <w:tcW w:w="566" w:type="dxa"/>
          </w:tcPr>
          <w:p w:rsidR="00504656" w:rsidRPr="00504656" w:rsidRDefault="00504656" w:rsidP="00504656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2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>Загадки</w:t>
            </w:r>
          </w:p>
        </w:tc>
        <w:tc>
          <w:tcPr>
            <w:tcW w:w="5244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>Играем в загадки.</w:t>
            </w:r>
          </w:p>
        </w:tc>
        <w:tc>
          <w:tcPr>
            <w:tcW w:w="1056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>1</w:t>
            </w:r>
          </w:p>
        </w:tc>
        <w:tc>
          <w:tcPr>
            <w:tcW w:w="5560" w:type="dxa"/>
          </w:tcPr>
          <w:p w:rsidR="00504656" w:rsidRPr="00504656" w:rsidRDefault="00504656" w:rsidP="0008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656">
              <w:rPr>
                <w:rFonts w:ascii="Times New Roman" w:hAnsi="Times New Roman" w:cs="Times New Roman"/>
                <w:sz w:val="28"/>
                <w:szCs w:val="28"/>
              </w:rPr>
              <w:t>Моделировать выбор способов деятельности</w:t>
            </w:r>
          </w:p>
          <w:p w:rsidR="00504656" w:rsidRPr="00504656" w:rsidRDefault="00504656" w:rsidP="0008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656">
              <w:rPr>
                <w:rFonts w:ascii="Times New Roman" w:hAnsi="Times New Roman" w:cs="Times New Roman"/>
                <w:sz w:val="28"/>
                <w:szCs w:val="28"/>
              </w:rPr>
              <w:t>Корректировать выполнение заданий.</w:t>
            </w:r>
          </w:p>
        </w:tc>
      </w:tr>
      <w:tr w:rsidR="00504656" w:rsidRPr="00504656" w:rsidTr="00084200">
        <w:tc>
          <w:tcPr>
            <w:tcW w:w="566" w:type="dxa"/>
          </w:tcPr>
          <w:p w:rsidR="00504656" w:rsidRPr="00504656" w:rsidRDefault="00504656" w:rsidP="00504656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2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>Ударение. Безударные гласные.</w:t>
            </w:r>
          </w:p>
        </w:tc>
        <w:tc>
          <w:tcPr>
            <w:tcW w:w="5244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 xml:space="preserve">Добрый «Волшебник» - Ударение. Ударение над гласной может сделать букву ясной. (Безударные гласные в </w:t>
            </w:r>
            <w:proofErr w:type="gramStart"/>
            <w:r w:rsidRPr="00504656">
              <w:rPr>
                <w:sz w:val="28"/>
                <w:szCs w:val="28"/>
              </w:rPr>
              <w:t>корне слова</w:t>
            </w:r>
            <w:proofErr w:type="gramEnd"/>
            <w:r w:rsidRPr="00504656">
              <w:rPr>
                <w:sz w:val="28"/>
                <w:szCs w:val="28"/>
              </w:rPr>
              <w:t>, проверяемые ударением).</w:t>
            </w:r>
          </w:p>
        </w:tc>
        <w:tc>
          <w:tcPr>
            <w:tcW w:w="1056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>1</w:t>
            </w:r>
          </w:p>
        </w:tc>
        <w:tc>
          <w:tcPr>
            <w:tcW w:w="5560" w:type="dxa"/>
          </w:tcPr>
          <w:p w:rsidR="00504656" w:rsidRPr="00504656" w:rsidRDefault="00504656" w:rsidP="0008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656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познавательного интереса.</w:t>
            </w:r>
          </w:p>
          <w:p w:rsidR="00504656" w:rsidRPr="00504656" w:rsidRDefault="00504656" w:rsidP="0008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656"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 w:rsidRPr="00504656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504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4656" w:rsidRPr="00504656" w:rsidRDefault="00504656" w:rsidP="0008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656">
              <w:rPr>
                <w:rFonts w:ascii="Times New Roman" w:hAnsi="Times New Roman" w:cs="Times New Roman"/>
                <w:sz w:val="28"/>
                <w:szCs w:val="28"/>
              </w:rPr>
              <w:t xml:space="preserve">Уметь объяснять выполнение задания. </w:t>
            </w:r>
            <w:r w:rsidRPr="00504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умения сравнивать, анализировать. Составление памятки.</w:t>
            </w:r>
          </w:p>
          <w:p w:rsidR="00504656" w:rsidRPr="00504656" w:rsidRDefault="00504656" w:rsidP="0008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656">
              <w:rPr>
                <w:rFonts w:ascii="Times New Roman" w:hAnsi="Times New Roman" w:cs="Times New Roman"/>
                <w:sz w:val="28"/>
                <w:szCs w:val="28"/>
              </w:rPr>
              <w:t>Дидактические игры.</w:t>
            </w:r>
          </w:p>
        </w:tc>
      </w:tr>
      <w:tr w:rsidR="00504656" w:rsidRPr="00504656" w:rsidTr="00084200">
        <w:tc>
          <w:tcPr>
            <w:tcW w:w="566" w:type="dxa"/>
          </w:tcPr>
          <w:p w:rsidR="00504656" w:rsidRPr="00504656" w:rsidRDefault="00504656" w:rsidP="00504656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2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>Парные согласные.</w:t>
            </w:r>
          </w:p>
        </w:tc>
        <w:tc>
          <w:tcPr>
            <w:tcW w:w="5244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>Звонкие и глухие «двойняшки».</w:t>
            </w:r>
          </w:p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 xml:space="preserve"> </w:t>
            </w:r>
            <w:proofErr w:type="gramStart"/>
            <w:r w:rsidRPr="00504656">
              <w:rPr>
                <w:sz w:val="28"/>
                <w:szCs w:val="28"/>
              </w:rPr>
              <w:t>Сказка про « Ошибку</w:t>
            </w:r>
            <w:proofErr w:type="gramEnd"/>
            <w:r w:rsidRPr="00504656">
              <w:rPr>
                <w:sz w:val="28"/>
                <w:szCs w:val="28"/>
              </w:rPr>
              <w:t>»</w:t>
            </w:r>
          </w:p>
        </w:tc>
        <w:tc>
          <w:tcPr>
            <w:tcW w:w="1056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>1</w:t>
            </w:r>
          </w:p>
        </w:tc>
        <w:tc>
          <w:tcPr>
            <w:tcW w:w="5560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>Находить</w:t>
            </w:r>
            <w:r w:rsidRPr="00504656">
              <w:rPr>
                <w:b/>
                <w:bCs/>
                <w:sz w:val="28"/>
                <w:szCs w:val="28"/>
              </w:rPr>
              <w:t xml:space="preserve"> </w:t>
            </w:r>
            <w:r w:rsidRPr="00504656">
              <w:rPr>
                <w:sz w:val="28"/>
                <w:szCs w:val="28"/>
              </w:rPr>
              <w:t>решение разными способами.</w:t>
            </w:r>
            <w:r w:rsidRPr="00504656">
              <w:rPr>
                <w:b/>
                <w:bCs/>
                <w:sz w:val="28"/>
                <w:szCs w:val="28"/>
              </w:rPr>
              <w:t xml:space="preserve"> </w:t>
            </w:r>
          </w:p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>Обобщать</w:t>
            </w:r>
            <w:r w:rsidRPr="00504656">
              <w:rPr>
                <w:b/>
                <w:bCs/>
                <w:sz w:val="28"/>
                <w:szCs w:val="28"/>
              </w:rPr>
              <w:t xml:space="preserve"> </w:t>
            </w:r>
            <w:r w:rsidRPr="00504656">
              <w:rPr>
                <w:sz w:val="28"/>
                <w:szCs w:val="28"/>
              </w:rPr>
              <w:t>данные.</w:t>
            </w:r>
          </w:p>
          <w:p w:rsidR="00504656" w:rsidRPr="00504656" w:rsidRDefault="00504656" w:rsidP="0008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656">
              <w:rPr>
                <w:rFonts w:ascii="Times New Roman" w:hAnsi="Times New Roman" w:cs="Times New Roman"/>
                <w:sz w:val="28"/>
                <w:szCs w:val="28"/>
              </w:rPr>
              <w:t>Умение договориться, находить общее</w:t>
            </w:r>
          </w:p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>решение проблемы.</w:t>
            </w:r>
          </w:p>
        </w:tc>
      </w:tr>
      <w:tr w:rsidR="00504656" w:rsidRPr="00504656" w:rsidTr="00084200">
        <w:tc>
          <w:tcPr>
            <w:tcW w:w="566" w:type="dxa"/>
          </w:tcPr>
          <w:p w:rsidR="00504656" w:rsidRPr="00504656" w:rsidRDefault="00504656" w:rsidP="00504656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2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>Непарные согласные.</w:t>
            </w:r>
          </w:p>
        </w:tc>
        <w:tc>
          <w:tcPr>
            <w:tcW w:w="5244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>Звонкие и глухие «Одиночки».</w:t>
            </w:r>
          </w:p>
        </w:tc>
        <w:tc>
          <w:tcPr>
            <w:tcW w:w="1056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>1</w:t>
            </w:r>
          </w:p>
        </w:tc>
        <w:tc>
          <w:tcPr>
            <w:tcW w:w="5560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>Анализировать различные способы хода рассуждения.</w:t>
            </w:r>
          </w:p>
        </w:tc>
      </w:tr>
      <w:tr w:rsidR="00504656" w:rsidRPr="00504656" w:rsidTr="00084200">
        <w:tc>
          <w:tcPr>
            <w:tcW w:w="566" w:type="dxa"/>
          </w:tcPr>
          <w:p w:rsidR="00504656" w:rsidRPr="00504656" w:rsidRDefault="00504656" w:rsidP="00504656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2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 xml:space="preserve">Интересные сочетания </w:t>
            </w:r>
            <w:proofErr w:type="spellStart"/>
            <w:proofErr w:type="gramStart"/>
            <w:r w:rsidRPr="00504656">
              <w:rPr>
                <w:sz w:val="28"/>
                <w:szCs w:val="28"/>
              </w:rPr>
              <w:t>ча-ща</w:t>
            </w:r>
            <w:proofErr w:type="spellEnd"/>
            <w:proofErr w:type="gramEnd"/>
            <w:r w:rsidRPr="00504656">
              <w:rPr>
                <w:sz w:val="28"/>
                <w:szCs w:val="28"/>
              </w:rPr>
              <w:t xml:space="preserve">, </w:t>
            </w:r>
            <w:proofErr w:type="spellStart"/>
            <w:r w:rsidRPr="00504656">
              <w:rPr>
                <w:sz w:val="28"/>
                <w:szCs w:val="28"/>
              </w:rPr>
              <w:t>чу-щу</w:t>
            </w:r>
            <w:proofErr w:type="spellEnd"/>
            <w:r w:rsidRPr="00504656">
              <w:rPr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>Развивающие игры, головоломки и ребусы.</w:t>
            </w:r>
          </w:p>
        </w:tc>
        <w:tc>
          <w:tcPr>
            <w:tcW w:w="1056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>1</w:t>
            </w:r>
          </w:p>
        </w:tc>
        <w:tc>
          <w:tcPr>
            <w:tcW w:w="5560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>Закреплять знание правил правописание данных сочетаний. Развивать грамотность и желание познавать русский язык.</w:t>
            </w:r>
          </w:p>
        </w:tc>
      </w:tr>
      <w:tr w:rsidR="00504656" w:rsidRPr="00504656" w:rsidTr="00084200">
        <w:tc>
          <w:tcPr>
            <w:tcW w:w="566" w:type="dxa"/>
          </w:tcPr>
          <w:p w:rsidR="00504656" w:rsidRPr="00504656" w:rsidRDefault="00504656" w:rsidP="00504656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2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>Когда один, когда много.</w:t>
            </w:r>
          </w:p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504656" w:rsidRPr="00504656" w:rsidRDefault="00504656" w:rsidP="000842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656">
              <w:rPr>
                <w:rFonts w:ascii="Times New Roman" w:hAnsi="Times New Roman" w:cs="Times New Roman"/>
                <w:sz w:val="28"/>
                <w:szCs w:val="28"/>
              </w:rPr>
              <w:t>Работа со словообразовательным словарём. Разгадывание ребусов. Тавтология. Игра «Домино».</w:t>
            </w:r>
          </w:p>
          <w:p w:rsidR="00504656" w:rsidRPr="00504656" w:rsidRDefault="00504656" w:rsidP="00084200">
            <w:pPr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504656" w:rsidRPr="00504656" w:rsidRDefault="00504656" w:rsidP="00084200">
            <w:pPr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504656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0" w:type="dxa"/>
            <w:vAlign w:val="center"/>
          </w:tcPr>
          <w:p w:rsidR="00504656" w:rsidRPr="00504656" w:rsidRDefault="00504656" w:rsidP="0008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656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внимания и наблюдательности, упражнения на развитие памяти.</w:t>
            </w:r>
          </w:p>
          <w:p w:rsidR="00504656" w:rsidRPr="00504656" w:rsidRDefault="00504656" w:rsidP="00084200">
            <w:pPr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56" w:rsidRPr="00504656" w:rsidTr="00084200">
        <w:tc>
          <w:tcPr>
            <w:tcW w:w="566" w:type="dxa"/>
          </w:tcPr>
          <w:p w:rsidR="00504656" w:rsidRPr="00504656" w:rsidRDefault="00504656" w:rsidP="00504656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2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>Имена собственные.</w:t>
            </w:r>
          </w:p>
        </w:tc>
        <w:tc>
          <w:tcPr>
            <w:tcW w:w="5244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 xml:space="preserve"> Слова, которые пишутся с большой буквы. Игры.</w:t>
            </w:r>
          </w:p>
        </w:tc>
        <w:tc>
          <w:tcPr>
            <w:tcW w:w="1056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>1</w:t>
            </w:r>
          </w:p>
        </w:tc>
        <w:tc>
          <w:tcPr>
            <w:tcW w:w="5560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>Уметь объяснять выполнение задания.</w:t>
            </w:r>
          </w:p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</w:tr>
      <w:tr w:rsidR="00504656" w:rsidRPr="00504656" w:rsidTr="00084200">
        <w:tc>
          <w:tcPr>
            <w:tcW w:w="566" w:type="dxa"/>
          </w:tcPr>
          <w:p w:rsidR="00504656" w:rsidRPr="00504656" w:rsidRDefault="00504656" w:rsidP="00504656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2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>История письма.</w:t>
            </w:r>
          </w:p>
        </w:tc>
        <w:tc>
          <w:tcPr>
            <w:tcW w:w="5244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 xml:space="preserve"> «А начинали все медведи…» (Как обходились без письма).</w:t>
            </w:r>
          </w:p>
        </w:tc>
        <w:tc>
          <w:tcPr>
            <w:tcW w:w="1056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>1</w:t>
            </w:r>
          </w:p>
        </w:tc>
        <w:tc>
          <w:tcPr>
            <w:tcW w:w="5560" w:type="dxa"/>
          </w:tcPr>
          <w:p w:rsidR="00504656" w:rsidRPr="00504656" w:rsidRDefault="00504656" w:rsidP="0008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656">
              <w:rPr>
                <w:rFonts w:ascii="Times New Roman" w:hAnsi="Times New Roman" w:cs="Times New Roman"/>
                <w:sz w:val="28"/>
                <w:szCs w:val="28"/>
              </w:rPr>
              <w:t>Моделировать  разнообразные ситуации</w:t>
            </w:r>
          </w:p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>расположения объектов.</w:t>
            </w:r>
          </w:p>
        </w:tc>
      </w:tr>
      <w:tr w:rsidR="00504656" w:rsidRPr="00504656" w:rsidTr="00084200">
        <w:tc>
          <w:tcPr>
            <w:tcW w:w="566" w:type="dxa"/>
          </w:tcPr>
          <w:p w:rsidR="00504656" w:rsidRPr="00504656" w:rsidRDefault="00504656" w:rsidP="00504656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2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>Повторение.</w:t>
            </w:r>
          </w:p>
        </w:tc>
        <w:tc>
          <w:tcPr>
            <w:tcW w:w="5244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>Итоговое занятие. Игры «Кто больше?», «Лишнее слово».</w:t>
            </w:r>
          </w:p>
        </w:tc>
        <w:tc>
          <w:tcPr>
            <w:tcW w:w="1056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>1</w:t>
            </w:r>
          </w:p>
        </w:tc>
        <w:tc>
          <w:tcPr>
            <w:tcW w:w="5560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>Уметь объяснять выполнение задания.</w:t>
            </w:r>
          </w:p>
          <w:p w:rsidR="00504656" w:rsidRPr="00504656" w:rsidRDefault="00504656" w:rsidP="0008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656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сравнивать,</w:t>
            </w:r>
          </w:p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lastRenderedPageBreak/>
              <w:t>анализировать.</w:t>
            </w:r>
          </w:p>
        </w:tc>
      </w:tr>
      <w:tr w:rsidR="00504656" w:rsidRPr="00504656" w:rsidTr="00084200">
        <w:tc>
          <w:tcPr>
            <w:tcW w:w="566" w:type="dxa"/>
          </w:tcPr>
          <w:p w:rsidR="00504656" w:rsidRPr="00504656" w:rsidRDefault="00504656" w:rsidP="00504656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2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sz w:val="28"/>
                <w:szCs w:val="28"/>
              </w:rPr>
            </w:pPr>
            <w:r w:rsidRPr="00504656">
              <w:rPr>
                <w:bCs/>
                <w:sz w:val="28"/>
                <w:szCs w:val="28"/>
              </w:rPr>
              <w:t>Экскурсия в прошлое</w:t>
            </w:r>
            <w:r w:rsidRPr="00504656">
              <w:rPr>
                <w:bCs/>
                <w:i/>
                <w:sz w:val="28"/>
                <w:szCs w:val="28"/>
              </w:rPr>
              <w:t xml:space="preserve">.  </w:t>
            </w:r>
          </w:p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bCs/>
                <w:sz w:val="28"/>
                <w:szCs w:val="28"/>
              </w:rPr>
              <w:t>Устаревшие слова – архаизмы и историзмы (рассказ учителя). В «музее» древних слов.</w:t>
            </w:r>
          </w:p>
        </w:tc>
        <w:tc>
          <w:tcPr>
            <w:tcW w:w="1056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>1</w:t>
            </w:r>
          </w:p>
        </w:tc>
        <w:tc>
          <w:tcPr>
            <w:tcW w:w="5560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>Познакомить с устаревшими словами, пополнение словарного запаса. Развивать речь, память внимание.</w:t>
            </w:r>
          </w:p>
        </w:tc>
      </w:tr>
      <w:tr w:rsidR="00504656" w:rsidRPr="00504656" w:rsidTr="00084200">
        <w:tc>
          <w:tcPr>
            <w:tcW w:w="566" w:type="dxa"/>
          </w:tcPr>
          <w:p w:rsidR="00504656" w:rsidRPr="00504656" w:rsidRDefault="00504656" w:rsidP="00504656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2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504656">
              <w:rPr>
                <w:sz w:val="28"/>
                <w:szCs w:val="28"/>
              </w:rPr>
              <w:t>Итоговой</w:t>
            </w:r>
            <w:proofErr w:type="gramEnd"/>
            <w:r w:rsidRPr="00504656">
              <w:rPr>
                <w:sz w:val="28"/>
                <w:szCs w:val="28"/>
              </w:rPr>
              <w:t xml:space="preserve"> занятие.</w:t>
            </w:r>
          </w:p>
        </w:tc>
        <w:tc>
          <w:tcPr>
            <w:tcW w:w="5244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>Кроссворды. Составляем и  разгадываем. Ребусы</w:t>
            </w:r>
          </w:p>
        </w:tc>
        <w:tc>
          <w:tcPr>
            <w:tcW w:w="1056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>1</w:t>
            </w:r>
          </w:p>
        </w:tc>
        <w:tc>
          <w:tcPr>
            <w:tcW w:w="5560" w:type="dxa"/>
          </w:tcPr>
          <w:p w:rsidR="00504656" w:rsidRPr="00504656" w:rsidRDefault="00504656" w:rsidP="00084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4656">
              <w:rPr>
                <w:sz w:val="28"/>
                <w:szCs w:val="28"/>
              </w:rPr>
              <w:t>Обобщить полученные знания по данному курсу.</w:t>
            </w:r>
          </w:p>
        </w:tc>
      </w:tr>
    </w:tbl>
    <w:p w:rsidR="00504656" w:rsidRPr="00504656" w:rsidRDefault="00504656" w:rsidP="00504656">
      <w:pPr>
        <w:rPr>
          <w:rFonts w:ascii="Times New Roman" w:hAnsi="Times New Roman" w:cs="Times New Roman"/>
          <w:sz w:val="28"/>
          <w:szCs w:val="28"/>
        </w:rPr>
      </w:pPr>
    </w:p>
    <w:p w:rsidR="00504656" w:rsidRPr="00504656" w:rsidRDefault="00504656" w:rsidP="00504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656" w:rsidRPr="00504656" w:rsidRDefault="00504656" w:rsidP="00504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656" w:rsidRPr="00504656" w:rsidRDefault="00504656" w:rsidP="00504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656" w:rsidRPr="00504656" w:rsidRDefault="00504656" w:rsidP="00504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656" w:rsidRPr="00504656" w:rsidRDefault="00504656" w:rsidP="00504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656" w:rsidRPr="00504656" w:rsidRDefault="00504656" w:rsidP="00504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656" w:rsidRPr="00504656" w:rsidRDefault="00504656" w:rsidP="00504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656" w:rsidRPr="00504656" w:rsidRDefault="00504656" w:rsidP="00504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656" w:rsidRPr="00504656" w:rsidRDefault="00504656" w:rsidP="00504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656" w:rsidRPr="00504656" w:rsidRDefault="00504656" w:rsidP="00504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656" w:rsidRPr="00504656" w:rsidRDefault="00504656" w:rsidP="00504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656" w:rsidRPr="00504656" w:rsidRDefault="00504656" w:rsidP="00504656">
      <w:pPr>
        <w:rPr>
          <w:rFonts w:ascii="Times New Roman" w:hAnsi="Times New Roman" w:cs="Times New Roman"/>
          <w:b/>
          <w:sz w:val="28"/>
          <w:szCs w:val="28"/>
        </w:rPr>
        <w:sectPr w:rsidR="00504656" w:rsidRPr="00504656" w:rsidSect="00CC05C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04656" w:rsidRPr="00504656" w:rsidRDefault="00504656" w:rsidP="0050465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04656">
        <w:rPr>
          <w:rStyle w:val="c9"/>
          <w:b/>
          <w:bCs/>
          <w:color w:val="000000"/>
          <w:sz w:val="28"/>
          <w:szCs w:val="28"/>
        </w:rPr>
        <w:lastRenderedPageBreak/>
        <w:t>Литература</w:t>
      </w:r>
    </w:p>
    <w:p w:rsidR="00504656" w:rsidRPr="00504656" w:rsidRDefault="00504656" w:rsidP="0050465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656">
        <w:rPr>
          <w:rStyle w:val="c18"/>
          <w:rFonts w:ascii="Times New Roman" w:hAnsi="Times New Roman" w:cs="Times New Roman"/>
          <w:color w:val="000000"/>
          <w:sz w:val="28"/>
          <w:szCs w:val="28"/>
        </w:rPr>
        <w:t>Волина В. В. Русский язык. Учимся играя. Екатеринбург ТОО. Издательство “АРГО”, 2011</w:t>
      </w:r>
    </w:p>
    <w:p w:rsidR="00504656" w:rsidRPr="00504656" w:rsidRDefault="00504656" w:rsidP="0050465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656">
        <w:rPr>
          <w:rStyle w:val="c18"/>
          <w:rFonts w:ascii="Times New Roman" w:hAnsi="Times New Roman" w:cs="Times New Roman"/>
          <w:color w:val="000000"/>
          <w:sz w:val="28"/>
          <w:szCs w:val="28"/>
        </w:rPr>
        <w:t>Волина В. В. Русский язык в рассказах, сказках, стихах. Москва “АСТ”, 2011 г.</w:t>
      </w:r>
    </w:p>
    <w:p w:rsidR="00504656" w:rsidRPr="00504656" w:rsidRDefault="00504656" w:rsidP="0050465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04656">
        <w:rPr>
          <w:rStyle w:val="c18"/>
          <w:rFonts w:ascii="Times New Roman" w:hAnsi="Times New Roman" w:cs="Times New Roman"/>
          <w:color w:val="000000"/>
          <w:sz w:val="28"/>
          <w:szCs w:val="28"/>
        </w:rPr>
        <w:t>Бетенькова</w:t>
      </w:r>
      <w:proofErr w:type="spellEnd"/>
      <w:r w:rsidRPr="00504656">
        <w:rPr>
          <w:rStyle w:val="c18"/>
          <w:rFonts w:ascii="Times New Roman" w:hAnsi="Times New Roman" w:cs="Times New Roman"/>
          <w:color w:val="000000"/>
          <w:sz w:val="28"/>
          <w:szCs w:val="28"/>
        </w:rPr>
        <w:t xml:space="preserve"> Н.М., Фонин Д.С. Конкурс </w:t>
      </w:r>
      <w:proofErr w:type="gramStart"/>
      <w:r w:rsidRPr="00504656">
        <w:rPr>
          <w:rStyle w:val="c18"/>
          <w:rFonts w:ascii="Times New Roman" w:hAnsi="Times New Roman" w:cs="Times New Roman"/>
          <w:color w:val="000000"/>
          <w:sz w:val="28"/>
          <w:szCs w:val="28"/>
        </w:rPr>
        <w:t>грамотеев</w:t>
      </w:r>
      <w:proofErr w:type="gramEnd"/>
      <w:r w:rsidRPr="00504656">
        <w:rPr>
          <w:rStyle w:val="c18"/>
          <w:rFonts w:ascii="Times New Roman" w:hAnsi="Times New Roman" w:cs="Times New Roman"/>
          <w:color w:val="000000"/>
          <w:sz w:val="28"/>
          <w:szCs w:val="28"/>
        </w:rPr>
        <w:t>. – М.: Просвещение, 2012г.</w:t>
      </w:r>
    </w:p>
    <w:p w:rsidR="00504656" w:rsidRPr="00504656" w:rsidRDefault="00504656" w:rsidP="0050465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656">
        <w:rPr>
          <w:rStyle w:val="c18"/>
          <w:rFonts w:ascii="Times New Roman" w:hAnsi="Times New Roman" w:cs="Times New Roman"/>
          <w:color w:val="000000"/>
          <w:sz w:val="28"/>
          <w:szCs w:val="28"/>
        </w:rPr>
        <w:t>Занимательная грамматика. Сост. Бурлака Е. Г., Прокопенко И. Н. Донецк. ПКФ “БАО”, 2011 г.</w:t>
      </w:r>
    </w:p>
    <w:p w:rsidR="00504656" w:rsidRPr="00504656" w:rsidRDefault="00504656" w:rsidP="0050465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656">
        <w:rPr>
          <w:rStyle w:val="c18"/>
          <w:rFonts w:ascii="Times New Roman" w:hAnsi="Times New Roman" w:cs="Times New Roman"/>
          <w:color w:val="000000"/>
          <w:sz w:val="28"/>
          <w:szCs w:val="28"/>
        </w:rPr>
        <w:t>Журналы: “Начальная школа”, “Веселые картинки”, “</w:t>
      </w:r>
      <w:proofErr w:type="spellStart"/>
      <w:r w:rsidRPr="00504656">
        <w:rPr>
          <w:rStyle w:val="c18"/>
          <w:rFonts w:ascii="Times New Roman" w:hAnsi="Times New Roman" w:cs="Times New Roman"/>
          <w:color w:val="000000"/>
          <w:sz w:val="28"/>
          <w:szCs w:val="28"/>
        </w:rPr>
        <w:t>Мурзилка</w:t>
      </w:r>
      <w:proofErr w:type="spellEnd"/>
      <w:r w:rsidRPr="00504656">
        <w:rPr>
          <w:rStyle w:val="c18"/>
          <w:rFonts w:ascii="Times New Roman" w:hAnsi="Times New Roman" w:cs="Times New Roman"/>
          <w:color w:val="000000"/>
          <w:sz w:val="28"/>
          <w:szCs w:val="28"/>
        </w:rPr>
        <w:t>”.</w:t>
      </w:r>
    </w:p>
    <w:p w:rsidR="00504656" w:rsidRPr="00504656" w:rsidRDefault="00504656" w:rsidP="0050465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656">
        <w:rPr>
          <w:rStyle w:val="c18"/>
          <w:rFonts w:ascii="Times New Roman" w:hAnsi="Times New Roman" w:cs="Times New Roman"/>
          <w:color w:val="000000"/>
          <w:sz w:val="28"/>
          <w:szCs w:val="28"/>
        </w:rPr>
        <w:t xml:space="preserve">Игры, ребусы, загадки для младших школьников / Т.И. </w:t>
      </w:r>
      <w:proofErr w:type="spellStart"/>
      <w:r w:rsidRPr="00504656">
        <w:rPr>
          <w:rStyle w:val="c18"/>
          <w:rFonts w:ascii="Times New Roman" w:hAnsi="Times New Roman" w:cs="Times New Roman"/>
          <w:color w:val="000000"/>
          <w:sz w:val="28"/>
          <w:szCs w:val="28"/>
        </w:rPr>
        <w:t>Линго</w:t>
      </w:r>
      <w:proofErr w:type="gramStart"/>
      <w:r w:rsidRPr="00504656">
        <w:rPr>
          <w:rStyle w:val="c18"/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504656">
        <w:rPr>
          <w:rStyle w:val="c18"/>
          <w:rFonts w:ascii="Times New Roman" w:hAnsi="Times New Roman" w:cs="Times New Roman"/>
          <w:color w:val="000000"/>
          <w:sz w:val="28"/>
          <w:szCs w:val="28"/>
        </w:rPr>
        <w:t>Ярославль</w:t>
      </w:r>
      <w:proofErr w:type="spellEnd"/>
      <w:r w:rsidRPr="00504656">
        <w:rPr>
          <w:rStyle w:val="c18"/>
          <w:rFonts w:ascii="Times New Roman" w:hAnsi="Times New Roman" w:cs="Times New Roman"/>
          <w:color w:val="000000"/>
          <w:sz w:val="28"/>
          <w:szCs w:val="28"/>
        </w:rPr>
        <w:t>: Академия развития, 2013г.</w:t>
      </w:r>
    </w:p>
    <w:p w:rsidR="00504656" w:rsidRPr="00504656" w:rsidRDefault="00504656" w:rsidP="0050465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04656">
        <w:rPr>
          <w:rStyle w:val="c18"/>
          <w:rFonts w:ascii="Times New Roman" w:hAnsi="Times New Roman" w:cs="Times New Roman"/>
          <w:color w:val="000000"/>
          <w:sz w:val="28"/>
          <w:szCs w:val="28"/>
        </w:rPr>
        <w:t>Канакина</w:t>
      </w:r>
      <w:proofErr w:type="spellEnd"/>
      <w:r w:rsidRPr="00504656">
        <w:rPr>
          <w:rStyle w:val="c18"/>
          <w:rFonts w:ascii="Times New Roman" w:hAnsi="Times New Roman" w:cs="Times New Roman"/>
          <w:color w:val="000000"/>
          <w:sz w:val="28"/>
          <w:szCs w:val="28"/>
        </w:rPr>
        <w:t xml:space="preserve"> В. П. Работа над трудными словами в начальных классах. Москва “Просвещение”, 2013г.</w:t>
      </w:r>
    </w:p>
    <w:p w:rsidR="00504656" w:rsidRPr="00504656" w:rsidRDefault="00504656" w:rsidP="00504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656" w:rsidRPr="00504656" w:rsidRDefault="00504656" w:rsidP="00504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656" w:rsidRPr="00504656" w:rsidRDefault="00504656" w:rsidP="00504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656" w:rsidRPr="00504656" w:rsidRDefault="00504656" w:rsidP="00504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656" w:rsidRPr="00504656" w:rsidRDefault="00504656" w:rsidP="00504656">
      <w:pPr>
        <w:rPr>
          <w:rFonts w:ascii="Times New Roman" w:hAnsi="Times New Roman" w:cs="Times New Roman"/>
          <w:b/>
          <w:sz w:val="28"/>
          <w:szCs w:val="28"/>
        </w:rPr>
      </w:pPr>
    </w:p>
    <w:p w:rsidR="00504656" w:rsidRPr="00504656" w:rsidRDefault="00504656" w:rsidP="00504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656" w:rsidRPr="00504656" w:rsidRDefault="00504656" w:rsidP="00504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656" w:rsidRPr="00504656" w:rsidRDefault="00504656" w:rsidP="00504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656" w:rsidRPr="00504656" w:rsidRDefault="00504656" w:rsidP="00504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656" w:rsidRPr="00504656" w:rsidRDefault="00504656" w:rsidP="00504656">
      <w:pPr>
        <w:rPr>
          <w:rFonts w:ascii="Times New Roman" w:hAnsi="Times New Roman" w:cs="Times New Roman"/>
          <w:b/>
          <w:sz w:val="28"/>
          <w:szCs w:val="28"/>
        </w:rPr>
      </w:pPr>
    </w:p>
    <w:p w:rsidR="00504656" w:rsidRPr="00504656" w:rsidRDefault="00504656">
      <w:pPr>
        <w:rPr>
          <w:rFonts w:ascii="Times New Roman" w:hAnsi="Times New Roman" w:cs="Times New Roman"/>
          <w:sz w:val="28"/>
          <w:szCs w:val="28"/>
        </w:rPr>
      </w:pPr>
    </w:p>
    <w:p w:rsidR="00BE7AA0" w:rsidRPr="00504656" w:rsidRDefault="00BE7AA0">
      <w:pPr>
        <w:rPr>
          <w:rFonts w:ascii="Times New Roman" w:hAnsi="Times New Roman" w:cs="Times New Roman"/>
          <w:sz w:val="28"/>
          <w:szCs w:val="28"/>
        </w:rPr>
      </w:pPr>
    </w:p>
    <w:sectPr w:rsidR="00BE7AA0" w:rsidRPr="00504656" w:rsidSect="00895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6C6"/>
    <w:multiLevelType w:val="multilevel"/>
    <w:tmpl w:val="7B4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3B49D0"/>
    <w:multiLevelType w:val="hybridMultilevel"/>
    <w:tmpl w:val="6D4A220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A5CB0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303BF2"/>
    <w:multiLevelType w:val="hybridMultilevel"/>
    <w:tmpl w:val="DF4E7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B691C"/>
    <w:multiLevelType w:val="hybridMultilevel"/>
    <w:tmpl w:val="4A9CB372"/>
    <w:lvl w:ilvl="0" w:tplc="CA5CB08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2F32496D"/>
    <w:multiLevelType w:val="hybridMultilevel"/>
    <w:tmpl w:val="55AC3B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B9689F"/>
    <w:multiLevelType w:val="multilevel"/>
    <w:tmpl w:val="BC7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CD0C93"/>
    <w:multiLevelType w:val="multilevel"/>
    <w:tmpl w:val="2580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0E3106"/>
    <w:multiLevelType w:val="multilevel"/>
    <w:tmpl w:val="033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6A5A0D"/>
    <w:multiLevelType w:val="hybridMultilevel"/>
    <w:tmpl w:val="C284BB22"/>
    <w:lvl w:ilvl="0" w:tplc="CA5CB08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6DFD4011"/>
    <w:multiLevelType w:val="multilevel"/>
    <w:tmpl w:val="24AA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47AC5"/>
    <w:multiLevelType w:val="hybridMultilevel"/>
    <w:tmpl w:val="366C2296"/>
    <w:lvl w:ilvl="0" w:tplc="CA5CB08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656"/>
    <w:rsid w:val="00504656"/>
    <w:rsid w:val="006961B0"/>
    <w:rsid w:val="00895AA6"/>
    <w:rsid w:val="00BE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qFormat/>
    <w:rsid w:val="0050465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17c21">
    <w:name w:val="c17 c21"/>
    <w:basedOn w:val="a"/>
    <w:rsid w:val="00504656"/>
    <w:pPr>
      <w:spacing w:before="864" w:after="86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04656"/>
  </w:style>
  <w:style w:type="paragraph" w:customStyle="1" w:styleId="c1">
    <w:name w:val="c1"/>
    <w:basedOn w:val="a"/>
    <w:rsid w:val="0050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04656"/>
  </w:style>
  <w:style w:type="character" w:customStyle="1" w:styleId="c18">
    <w:name w:val="c18"/>
    <w:basedOn w:val="a0"/>
    <w:rsid w:val="00504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2146</Words>
  <Characters>12236</Characters>
  <Application>Microsoft Office Word</Application>
  <DocSecurity>0</DocSecurity>
  <Lines>101</Lines>
  <Paragraphs>28</Paragraphs>
  <ScaleCrop>false</ScaleCrop>
  <Company/>
  <LinksUpToDate>false</LinksUpToDate>
  <CharactersWithSpaces>14354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К43</dc:creator>
  <cp:keywords/>
  <dc:description/>
  <cp:lastModifiedBy>К43</cp:lastModifiedBy>
  <cp:revision>4</cp:revision>
  <dcterms:created xsi:type="dcterms:W3CDTF">2022-10-31T07:37:00Z</dcterms:created>
  <dcterms:modified xsi:type="dcterms:W3CDTF">2022-10-31T07:41:00Z</dcterms:modified>
</cp:coreProperties>
</file>