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5A6" w:rsidRPr="00D505A6" w:rsidRDefault="00D505A6" w:rsidP="00D505A6">
      <w:pPr>
        <w:pStyle w:val="2"/>
        <w:shd w:val="clear" w:color="auto" w:fill="FFFFFF"/>
        <w:spacing w:before="0" w:after="240"/>
        <w:jc w:val="center"/>
        <w:textAlignment w:val="baseline"/>
        <w:rPr>
          <w:rFonts w:ascii="Times New Roman" w:hAnsi="Times New Roman" w:cs="Times New Roman"/>
          <w:color w:val="444444"/>
          <w:sz w:val="24"/>
          <w:szCs w:val="24"/>
        </w:rPr>
      </w:pPr>
      <w:r w:rsidRPr="00D505A6">
        <w:rPr>
          <w:rFonts w:ascii="Times New Roman" w:hAnsi="Times New Roman" w:cs="Times New Roman"/>
          <w:color w:val="444444"/>
          <w:sz w:val="24"/>
          <w:szCs w:val="24"/>
        </w:rPr>
        <w:t>МИНИСТЕРСТВО ПРОСВЕЩЕНИЯ РОССИЙСКОЙ ФЕДЕРАЦИИ</w:t>
      </w:r>
    </w:p>
    <w:p w:rsidR="00D505A6" w:rsidRPr="00D505A6" w:rsidRDefault="00D505A6" w:rsidP="00D505A6">
      <w:pPr>
        <w:pStyle w:val="headertext"/>
        <w:shd w:val="clear" w:color="auto" w:fill="FFFFFF"/>
        <w:spacing w:before="0" w:beforeAutospacing="0" w:after="240" w:afterAutospacing="0"/>
        <w:jc w:val="center"/>
        <w:textAlignment w:val="baseline"/>
        <w:rPr>
          <w:b/>
          <w:bCs/>
          <w:color w:val="444444"/>
        </w:rPr>
      </w:pPr>
      <w:r w:rsidRPr="00D505A6">
        <w:rPr>
          <w:b/>
          <w:bCs/>
          <w:color w:val="444444"/>
        </w:rPr>
        <w:t>ПРИКАЗ</w:t>
      </w:r>
    </w:p>
    <w:p w:rsidR="00D505A6" w:rsidRPr="00D505A6" w:rsidRDefault="00D505A6" w:rsidP="00D505A6">
      <w:pPr>
        <w:pStyle w:val="headertext"/>
        <w:shd w:val="clear" w:color="auto" w:fill="FFFFFF"/>
        <w:spacing w:before="0" w:beforeAutospacing="0" w:after="240" w:afterAutospacing="0"/>
        <w:jc w:val="center"/>
        <w:textAlignment w:val="baseline"/>
        <w:rPr>
          <w:b/>
          <w:bCs/>
          <w:color w:val="444444"/>
        </w:rPr>
      </w:pPr>
      <w:bookmarkStart w:id="0" w:name="_GoBack"/>
      <w:proofErr w:type="gramStart"/>
      <w:r w:rsidRPr="00D505A6">
        <w:rPr>
          <w:b/>
          <w:bCs/>
          <w:color w:val="444444"/>
        </w:rPr>
        <w:t>от</w:t>
      </w:r>
      <w:proofErr w:type="gramEnd"/>
      <w:r w:rsidRPr="00D505A6">
        <w:rPr>
          <w:b/>
          <w:bCs/>
          <w:color w:val="444444"/>
        </w:rPr>
        <w:t xml:space="preserve"> 5 октября 2020 года N 546</w:t>
      </w:r>
      <w:bookmarkEnd w:id="0"/>
      <w:r w:rsidRPr="00D505A6">
        <w:rPr>
          <w:b/>
          <w:bCs/>
          <w:color w:val="444444"/>
        </w:rPr>
        <w:br/>
      </w:r>
    </w:p>
    <w:p w:rsidR="00D505A6" w:rsidRPr="00D505A6" w:rsidRDefault="00D505A6" w:rsidP="00D505A6">
      <w:pPr>
        <w:pStyle w:val="headertext"/>
        <w:shd w:val="clear" w:color="auto" w:fill="FFFFFF"/>
        <w:spacing w:before="0" w:beforeAutospacing="0" w:after="0" w:afterAutospacing="0"/>
        <w:jc w:val="center"/>
        <w:textAlignment w:val="baseline"/>
        <w:rPr>
          <w:b/>
          <w:bCs/>
          <w:color w:val="444444"/>
        </w:rPr>
      </w:pPr>
      <w:r w:rsidRPr="00D505A6">
        <w:rPr>
          <w:b/>
          <w:bCs/>
          <w:color w:val="444444"/>
        </w:rPr>
        <w:t>Об утверждении </w:t>
      </w:r>
      <w:hyperlink r:id="rId4" w:anchor="6540IN" w:history="1">
        <w:r w:rsidRPr="00D505A6">
          <w:rPr>
            <w:rStyle w:val="a3"/>
            <w:b/>
            <w:bCs/>
          </w:rPr>
          <w:t>Порядка заполнения, учета и выдачи аттестатов об основном общем и среднем общем образовании и их дубликатов</w:t>
        </w:r>
      </w:hyperlink>
    </w:p>
    <w:p w:rsidR="00D505A6" w:rsidRPr="00D505A6" w:rsidRDefault="00D505A6" w:rsidP="00D505A6">
      <w:pPr>
        <w:pStyle w:val="formattext"/>
        <w:shd w:val="clear" w:color="auto" w:fill="FFFFFF"/>
        <w:spacing w:before="0" w:beforeAutospacing="0" w:after="0" w:afterAutospacing="0"/>
        <w:jc w:val="center"/>
        <w:textAlignment w:val="baseline"/>
        <w:rPr>
          <w:color w:val="444444"/>
        </w:rPr>
      </w:pPr>
      <w:r w:rsidRPr="00D505A6">
        <w:rPr>
          <w:color w:val="444444"/>
        </w:rPr>
        <w:t>(</w:t>
      </w:r>
      <w:proofErr w:type="gramStart"/>
      <w:r w:rsidRPr="00D505A6">
        <w:rPr>
          <w:color w:val="444444"/>
        </w:rPr>
        <w:t>с</w:t>
      </w:r>
      <w:proofErr w:type="gramEnd"/>
      <w:r w:rsidRPr="00D505A6">
        <w:rPr>
          <w:color w:val="444444"/>
        </w:rPr>
        <w:t xml:space="preserve"> изменениями на 2 февраля 2024 года)</w:t>
      </w:r>
    </w:p>
    <w:p w:rsidR="00D505A6" w:rsidRPr="00D505A6" w:rsidRDefault="00D505A6" w:rsidP="00D505A6">
      <w:pPr>
        <w:textAlignment w:val="baseline"/>
        <w:rPr>
          <w:rFonts w:ascii="Times New Roman" w:hAnsi="Times New Roman" w:cs="Times New Roman"/>
          <w:color w:val="444444"/>
        </w:rPr>
      </w:pPr>
      <w:r w:rsidRPr="00D505A6">
        <w:rPr>
          <w:rFonts w:ascii="Times New Roman" w:hAnsi="Times New Roman" w:cs="Times New Roman"/>
          <w:color w:val="444444"/>
        </w:rPr>
        <w:t>Информация об изменяющих документах</w:t>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r w:rsidRPr="00D505A6">
        <w:rPr>
          <w:color w:val="444444"/>
        </w:rPr>
        <w:t>В соответствии с </w:t>
      </w:r>
      <w:hyperlink r:id="rId5" w:anchor="A9S0NP" w:history="1">
        <w:r w:rsidRPr="00D505A6">
          <w:rPr>
            <w:rStyle w:val="a3"/>
          </w:rPr>
          <w:t>частью 4 статьи 60 Федерального закона от 29 декабря 2012 г. N 273-ФЗ "Об образовании в Российской Федерации"</w:t>
        </w:r>
      </w:hyperlink>
      <w:r w:rsidRPr="00D505A6">
        <w:rPr>
          <w:color w:val="444444"/>
        </w:rPr>
        <w:t> (Собрание законодательства Российской Федерации, 2012, N 53, ст.7598; 2019, N 30, ст.4134), </w:t>
      </w:r>
      <w:hyperlink r:id="rId6" w:anchor="65C0IR" w:history="1">
        <w:r w:rsidRPr="00D505A6">
          <w:rPr>
            <w:rStyle w:val="a3"/>
          </w:rPr>
          <w:t>пунктом 1</w:t>
        </w:r>
      </w:hyperlink>
      <w:r w:rsidRPr="00D505A6">
        <w:rPr>
          <w:color w:val="444444"/>
        </w:rPr>
        <w:t> и </w:t>
      </w:r>
      <w:hyperlink r:id="rId7" w:anchor="7DM0K9" w:history="1">
        <w:r w:rsidRPr="00D505A6">
          <w:rPr>
            <w:rStyle w:val="a3"/>
          </w:rPr>
          <w:t>подпунктом 4.2.28 Положения о Министерстве просвещения Российской Федерации</w:t>
        </w:r>
      </w:hyperlink>
      <w:r w:rsidRPr="00D505A6">
        <w:rPr>
          <w:color w:val="444444"/>
        </w:rPr>
        <w:t>, утвержденного </w:t>
      </w:r>
      <w:hyperlink r:id="rId8" w:anchor="64U0IK" w:history="1">
        <w:r w:rsidRPr="00D505A6">
          <w:rPr>
            <w:rStyle w:val="a3"/>
          </w:rPr>
          <w:t>постановлением Правительства Российской Федерации от 28 июля 2018 г. N 884</w:t>
        </w:r>
      </w:hyperlink>
      <w:r w:rsidRPr="00D505A6">
        <w:rPr>
          <w:color w:val="444444"/>
        </w:rPr>
        <w:t> (Собрание законодательства Российской Федерации, 2018, N 32, ст.5343; 2019, N 51, ст.7631),</w:t>
      </w:r>
      <w:r w:rsidRPr="00D505A6">
        <w:rPr>
          <w:color w:val="444444"/>
        </w:rPr>
        <w:br/>
      </w:r>
    </w:p>
    <w:p w:rsidR="00D505A6" w:rsidRPr="00D505A6" w:rsidRDefault="00D505A6" w:rsidP="00D505A6">
      <w:pPr>
        <w:pStyle w:val="formattext"/>
        <w:shd w:val="clear" w:color="auto" w:fill="FFFFFF"/>
        <w:spacing w:before="0" w:beforeAutospacing="0" w:after="0" w:afterAutospacing="0"/>
        <w:textAlignment w:val="baseline"/>
        <w:rPr>
          <w:color w:val="444444"/>
        </w:rPr>
      </w:pPr>
      <w:proofErr w:type="gramStart"/>
      <w:r w:rsidRPr="00D505A6">
        <w:rPr>
          <w:color w:val="444444"/>
        </w:rPr>
        <w:t>приказываю</w:t>
      </w:r>
      <w:proofErr w:type="gramEnd"/>
      <w:r w:rsidRPr="00D505A6">
        <w:rPr>
          <w:color w:val="444444"/>
        </w:rPr>
        <w:t>:</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r w:rsidRPr="00D505A6">
        <w:rPr>
          <w:color w:val="444444"/>
        </w:rPr>
        <w:t>1. Утвердить прилагаемый </w:t>
      </w:r>
      <w:hyperlink r:id="rId9" w:anchor="6540IN" w:history="1">
        <w:r w:rsidRPr="00D505A6">
          <w:rPr>
            <w:rStyle w:val="a3"/>
          </w:rPr>
          <w:t>Порядок заполнения, учета и выдачи аттестатов об основном общем и среднем общем образовании и их дубликатов</w:t>
        </w:r>
      </w:hyperlink>
      <w:r w:rsidRPr="00D505A6">
        <w:rPr>
          <w:color w:val="444444"/>
        </w:rPr>
        <w:t>.</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r w:rsidRPr="00D505A6">
        <w:rPr>
          <w:color w:val="444444"/>
        </w:rPr>
        <w:t>2. Признать утратившими силу:</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hyperlink r:id="rId10" w:anchor="6520IM" w:history="1">
        <w:proofErr w:type="gramStart"/>
        <w:r w:rsidRPr="00D505A6">
          <w:rPr>
            <w:rStyle w:val="a3"/>
          </w:rPr>
          <w:t>приказ</w:t>
        </w:r>
        <w:proofErr w:type="gramEnd"/>
        <w:r w:rsidRPr="00D505A6">
          <w:rPr>
            <w:rStyle w:val="a3"/>
          </w:rPr>
          <w:t xml:space="preserve"> Министерства образования и науки Российской Федерации от 14 февраля 2014 г. N 115 "Об утверждении Порядка заполнения, учета и выдачи аттестатов об основном общем и среднем общем образовании и их дубликатов"</w:t>
        </w:r>
      </w:hyperlink>
      <w:r w:rsidRPr="00D505A6">
        <w:rPr>
          <w:color w:val="444444"/>
        </w:rPr>
        <w:t> (зарегистрирован Министерством юстиции Российской Федерации 3 марта 2014 г., регистрационный N 31472);</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hyperlink r:id="rId11" w:anchor="7D20K3" w:history="1">
        <w:proofErr w:type="gramStart"/>
        <w:r w:rsidRPr="00D505A6">
          <w:rPr>
            <w:rStyle w:val="a3"/>
          </w:rPr>
          <w:t>приказ</w:t>
        </w:r>
        <w:proofErr w:type="gramEnd"/>
        <w:r w:rsidRPr="00D505A6">
          <w:rPr>
            <w:rStyle w:val="a3"/>
          </w:rPr>
          <w:t xml:space="preserve"> Министерства образования и науки Российской Федерации от 17 апреля 2014 г. N 329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w:t>
        </w:r>
      </w:hyperlink>
      <w:r w:rsidRPr="00D505A6">
        <w:rPr>
          <w:color w:val="444444"/>
        </w:rPr>
        <w:t> (зарегистрирован Министерством юстиции Российской Федерации 30 апреля 2014 г., регистрационный N 32161);</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hyperlink r:id="rId12" w:anchor="64U0IK" w:history="1">
        <w:proofErr w:type="gramStart"/>
        <w:r w:rsidRPr="00D505A6">
          <w:rPr>
            <w:rStyle w:val="a3"/>
          </w:rPr>
          <w:t>приказ</w:t>
        </w:r>
        <w:proofErr w:type="gramEnd"/>
        <w:r w:rsidRPr="00D505A6">
          <w:rPr>
            <w:rStyle w:val="a3"/>
          </w:rPr>
          <w:t xml:space="preserve"> Министерства образования и науки Российской Федерации от 28 мая 2014 г. N 599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w:t>
        </w:r>
      </w:hyperlink>
      <w:r w:rsidRPr="00D505A6">
        <w:rPr>
          <w:color w:val="444444"/>
        </w:rPr>
        <w:t> (зарегистрирован Министерством юстиции Российской Федерации 6 июня 2014 г., регистрационный N 32605);</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hyperlink r:id="rId13" w:anchor="64U0IK" w:history="1">
        <w:proofErr w:type="gramStart"/>
        <w:r w:rsidRPr="00D505A6">
          <w:rPr>
            <w:rStyle w:val="a3"/>
          </w:rPr>
          <w:t>приказ</w:t>
        </w:r>
        <w:proofErr w:type="gramEnd"/>
        <w:r w:rsidRPr="00D505A6">
          <w:rPr>
            <w:rStyle w:val="a3"/>
          </w:rPr>
          <w:t xml:space="preserve"> Министерства образования и науки Российской Федерации от 8 июня 2015 г. N 571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w:t>
        </w:r>
      </w:hyperlink>
      <w:r w:rsidRPr="00D505A6">
        <w:rPr>
          <w:color w:val="444444"/>
        </w:rPr>
        <w:t> (зарегистрирован Министерством юстиции Российской Федерации 3 июля 2015 г., регистрационный N 37900);</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hyperlink r:id="rId14" w:anchor="64U0IK" w:history="1">
        <w:proofErr w:type="gramStart"/>
        <w:r w:rsidRPr="00D505A6">
          <w:rPr>
            <w:rStyle w:val="a3"/>
          </w:rPr>
          <w:t>приказ</w:t>
        </w:r>
        <w:proofErr w:type="gramEnd"/>
        <w:r w:rsidRPr="00D505A6">
          <w:rPr>
            <w:rStyle w:val="a3"/>
          </w:rPr>
          <w:t xml:space="preserve"> Министерства образования и науки Российской Федерации от 31 мая 2016 г. N 643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w:t>
        </w:r>
      </w:hyperlink>
      <w:r w:rsidRPr="00D505A6">
        <w:rPr>
          <w:color w:val="444444"/>
        </w:rPr>
        <w:t xml:space="preserve"> (зарегистрирован </w:t>
      </w:r>
      <w:r w:rsidRPr="00D505A6">
        <w:rPr>
          <w:color w:val="444444"/>
        </w:rPr>
        <w:lastRenderedPageBreak/>
        <w:t>Министерством юстиции Российской Федерации 9 июня 2016 г., регистрационный N 42483);</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hyperlink r:id="rId15" w:anchor="7D20K3" w:history="1">
        <w:proofErr w:type="gramStart"/>
        <w:r w:rsidRPr="00D505A6">
          <w:rPr>
            <w:rStyle w:val="a3"/>
          </w:rPr>
          <w:t>приказ</w:t>
        </w:r>
        <w:proofErr w:type="gramEnd"/>
        <w:r w:rsidRPr="00D505A6">
          <w:rPr>
            <w:rStyle w:val="a3"/>
          </w:rPr>
          <w:t xml:space="preserve"> Министерства образования и науки Российской Федерации от 9 января 2017 г. N 3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w:t>
        </w:r>
      </w:hyperlink>
      <w:r w:rsidRPr="00D505A6">
        <w:rPr>
          <w:color w:val="444444"/>
        </w:rPr>
        <w:t> (зарегистрирован Министерством юстиции Российской Федерации 3 февраля 2017 г., регистрационный N 45525);</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hyperlink r:id="rId16" w:anchor="64U0IK" w:history="1">
        <w:proofErr w:type="gramStart"/>
        <w:r w:rsidRPr="00D505A6">
          <w:rPr>
            <w:rStyle w:val="a3"/>
          </w:rPr>
          <w:t>приказ</w:t>
        </w:r>
        <w:proofErr w:type="gramEnd"/>
        <w:r w:rsidRPr="00D505A6">
          <w:rPr>
            <w:rStyle w:val="a3"/>
          </w:rPr>
          <w:t xml:space="preserve"> Министерства просвещения Российской Федерации от 17 декабря 2018 г. N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w:t>
        </w:r>
      </w:hyperlink>
      <w:r w:rsidRPr="00D505A6">
        <w:rPr>
          <w:color w:val="444444"/>
        </w:rPr>
        <w:t> (зарегистрирован Министерством юстиции Российской Федерации 14 января 2019 г., регистрационный N 53352).</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r w:rsidRPr="00D505A6">
        <w:rPr>
          <w:color w:val="444444"/>
        </w:rPr>
        <w:t>3. Приказ вступает в силу с 1 января 2021 года и действует до 1 января 2027 года.</w:t>
      </w:r>
      <w:r w:rsidRPr="00D505A6">
        <w:rPr>
          <w:color w:val="444444"/>
        </w:rPr>
        <w:br/>
      </w:r>
    </w:p>
    <w:p w:rsidR="00D505A6" w:rsidRPr="00D505A6" w:rsidRDefault="00D505A6" w:rsidP="00D505A6">
      <w:pPr>
        <w:pStyle w:val="formattext"/>
        <w:shd w:val="clear" w:color="auto" w:fill="FFFFFF"/>
        <w:spacing w:before="0" w:beforeAutospacing="0" w:after="0" w:afterAutospacing="0"/>
        <w:jc w:val="right"/>
        <w:textAlignment w:val="baseline"/>
        <w:rPr>
          <w:color w:val="444444"/>
        </w:rPr>
      </w:pPr>
      <w:r w:rsidRPr="00D505A6">
        <w:rPr>
          <w:color w:val="444444"/>
        </w:rPr>
        <w:t>Министр</w:t>
      </w:r>
      <w:r w:rsidRPr="00D505A6">
        <w:rPr>
          <w:color w:val="444444"/>
        </w:rPr>
        <w:br/>
      </w:r>
      <w:proofErr w:type="spellStart"/>
      <w:r w:rsidRPr="00D505A6">
        <w:rPr>
          <w:color w:val="444444"/>
        </w:rPr>
        <w:t>С.С.Кравцов</w:t>
      </w:r>
      <w:proofErr w:type="spellEnd"/>
      <w:r w:rsidRPr="00D505A6">
        <w:rPr>
          <w:color w:val="444444"/>
        </w:rPr>
        <w:br/>
      </w:r>
    </w:p>
    <w:p w:rsidR="00D505A6" w:rsidRPr="00D505A6" w:rsidRDefault="00D505A6" w:rsidP="00D505A6">
      <w:pPr>
        <w:pStyle w:val="formattext"/>
        <w:shd w:val="clear" w:color="auto" w:fill="FFFFFF"/>
        <w:spacing w:before="0" w:beforeAutospacing="0" w:after="0" w:afterAutospacing="0"/>
        <w:textAlignment w:val="baseline"/>
        <w:rPr>
          <w:color w:val="444444"/>
        </w:rPr>
      </w:pPr>
      <w:r w:rsidRPr="00D505A6">
        <w:rPr>
          <w:color w:val="444444"/>
        </w:rPr>
        <w:t>Зарегистрировано</w:t>
      </w:r>
    </w:p>
    <w:p w:rsidR="00D505A6" w:rsidRPr="00D505A6" w:rsidRDefault="00D505A6" w:rsidP="00D505A6">
      <w:pPr>
        <w:pStyle w:val="formattext"/>
        <w:shd w:val="clear" w:color="auto" w:fill="FFFFFF"/>
        <w:spacing w:before="0" w:beforeAutospacing="0" w:after="0" w:afterAutospacing="0"/>
        <w:textAlignment w:val="baseline"/>
        <w:rPr>
          <w:color w:val="444444"/>
        </w:rPr>
      </w:pPr>
      <w:proofErr w:type="gramStart"/>
      <w:r w:rsidRPr="00D505A6">
        <w:rPr>
          <w:color w:val="444444"/>
        </w:rPr>
        <w:t>в</w:t>
      </w:r>
      <w:proofErr w:type="gramEnd"/>
      <w:r w:rsidRPr="00D505A6">
        <w:rPr>
          <w:color w:val="444444"/>
        </w:rPr>
        <w:t xml:space="preserve"> Министерстве юстиции</w:t>
      </w:r>
    </w:p>
    <w:p w:rsidR="00D505A6" w:rsidRPr="00D505A6" w:rsidRDefault="00D505A6" w:rsidP="00D505A6">
      <w:pPr>
        <w:pStyle w:val="formattext"/>
        <w:shd w:val="clear" w:color="auto" w:fill="FFFFFF"/>
        <w:spacing w:before="0" w:beforeAutospacing="0" w:after="0" w:afterAutospacing="0"/>
        <w:textAlignment w:val="baseline"/>
        <w:rPr>
          <w:color w:val="444444"/>
        </w:rPr>
      </w:pPr>
      <w:r w:rsidRPr="00D505A6">
        <w:rPr>
          <w:color w:val="444444"/>
        </w:rPr>
        <w:t>Российской Федерации</w:t>
      </w:r>
    </w:p>
    <w:p w:rsidR="00D505A6" w:rsidRPr="00D505A6" w:rsidRDefault="00D505A6" w:rsidP="00D505A6">
      <w:pPr>
        <w:pStyle w:val="formattext"/>
        <w:shd w:val="clear" w:color="auto" w:fill="FFFFFF"/>
        <w:spacing w:before="0" w:beforeAutospacing="0" w:after="0" w:afterAutospacing="0"/>
        <w:textAlignment w:val="baseline"/>
        <w:rPr>
          <w:color w:val="444444"/>
        </w:rPr>
      </w:pPr>
      <w:r w:rsidRPr="00D505A6">
        <w:rPr>
          <w:color w:val="444444"/>
        </w:rPr>
        <w:t>22 декабря 2020 года,</w:t>
      </w:r>
    </w:p>
    <w:p w:rsidR="00D505A6" w:rsidRPr="00D505A6" w:rsidRDefault="00D505A6" w:rsidP="00D505A6">
      <w:pPr>
        <w:pStyle w:val="formattext"/>
        <w:shd w:val="clear" w:color="auto" w:fill="FFFFFF"/>
        <w:spacing w:before="0" w:beforeAutospacing="0" w:after="0" w:afterAutospacing="0"/>
        <w:textAlignment w:val="baseline"/>
        <w:rPr>
          <w:color w:val="444444"/>
        </w:rPr>
      </w:pPr>
      <w:proofErr w:type="gramStart"/>
      <w:r w:rsidRPr="00D505A6">
        <w:rPr>
          <w:color w:val="444444"/>
        </w:rPr>
        <w:t>регистрационный</w:t>
      </w:r>
      <w:proofErr w:type="gramEnd"/>
      <w:r w:rsidRPr="00D505A6">
        <w:rPr>
          <w:color w:val="444444"/>
        </w:rPr>
        <w:t xml:space="preserve"> N 61709</w:t>
      </w:r>
    </w:p>
    <w:p w:rsidR="00D505A6" w:rsidRPr="00D505A6" w:rsidRDefault="00D505A6" w:rsidP="00D505A6">
      <w:pPr>
        <w:pStyle w:val="formattext"/>
        <w:shd w:val="clear" w:color="auto" w:fill="FFFFFF"/>
        <w:spacing w:before="0" w:beforeAutospacing="0" w:after="0" w:afterAutospacing="0"/>
        <w:textAlignment w:val="baseline"/>
        <w:rPr>
          <w:color w:val="444444"/>
        </w:rPr>
      </w:pPr>
      <w:r w:rsidRPr="00D505A6">
        <w:rPr>
          <w:color w:val="444444"/>
        </w:rPr>
        <w:t>     </w:t>
      </w:r>
    </w:p>
    <w:p w:rsidR="00D505A6" w:rsidRPr="00D505A6" w:rsidRDefault="00D505A6" w:rsidP="00D505A6">
      <w:pPr>
        <w:pStyle w:val="2"/>
        <w:shd w:val="clear" w:color="auto" w:fill="FFFFFF"/>
        <w:spacing w:before="0" w:after="240"/>
        <w:jc w:val="right"/>
        <w:textAlignment w:val="baseline"/>
        <w:rPr>
          <w:rFonts w:ascii="Times New Roman" w:hAnsi="Times New Roman" w:cs="Times New Roman"/>
          <w:color w:val="444444"/>
          <w:sz w:val="24"/>
          <w:szCs w:val="24"/>
        </w:rPr>
      </w:pPr>
      <w:r w:rsidRPr="00D505A6">
        <w:rPr>
          <w:rFonts w:ascii="Times New Roman" w:hAnsi="Times New Roman" w:cs="Times New Roman"/>
          <w:color w:val="444444"/>
          <w:sz w:val="24"/>
          <w:szCs w:val="24"/>
        </w:rPr>
        <w:t>Приложение</w:t>
      </w:r>
      <w:r w:rsidRPr="00D505A6">
        <w:rPr>
          <w:rFonts w:ascii="Times New Roman" w:hAnsi="Times New Roman" w:cs="Times New Roman"/>
          <w:color w:val="444444"/>
          <w:sz w:val="24"/>
          <w:szCs w:val="24"/>
        </w:rPr>
        <w:br/>
      </w:r>
      <w:r w:rsidRPr="00D505A6">
        <w:rPr>
          <w:rFonts w:ascii="Times New Roman" w:hAnsi="Times New Roman" w:cs="Times New Roman"/>
          <w:color w:val="444444"/>
          <w:sz w:val="24"/>
          <w:szCs w:val="24"/>
        </w:rPr>
        <w:br/>
        <w:t>УТВЕРЖДЕН</w:t>
      </w:r>
      <w:r w:rsidRPr="00D505A6">
        <w:rPr>
          <w:rFonts w:ascii="Times New Roman" w:hAnsi="Times New Roman" w:cs="Times New Roman"/>
          <w:color w:val="444444"/>
          <w:sz w:val="24"/>
          <w:szCs w:val="24"/>
        </w:rPr>
        <w:br/>
        <w:t>приказом Министерства просвещения</w:t>
      </w:r>
      <w:r w:rsidRPr="00D505A6">
        <w:rPr>
          <w:rFonts w:ascii="Times New Roman" w:hAnsi="Times New Roman" w:cs="Times New Roman"/>
          <w:color w:val="444444"/>
          <w:sz w:val="24"/>
          <w:szCs w:val="24"/>
        </w:rPr>
        <w:br/>
        <w:t>Российской Федерации</w:t>
      </w:r>
      <w:r w:rsidRPr="00D505A6">
        <w:rPr>
          <w:rFonts w:ascii="Times New Roman" w:hAnsi="Times New Roman" w:cs="Times New Roman"/>
          <w:color w:val="444444"/>
          <w:sz w:val="24"/>
          <w:szCs w:val="24"/>
        </w:rPr>
        <w:br/>
        <w:t>от 5 октября 2020 года N 546</w:t>
      </w:r>
    </w:p>
    <w:p w:rsidR="00D505A6" w:rsidRPr="00D505A6" w:rsidRDefault="00D505A6" w:rsidP="00D505A6">
      <w:pPr>
        <w:pStyle w:val="headertext"/>
        <w:shd w:val="clear" w:color="auto" w:fill="FFFFFF"/>
        <w:spacing w:before="0" w:beforeAutospacing="0" w:after="240" w:afterAutospacing="0"/>
        <w:jc w:val="right"/>
        <w:textAlignment w:val="baseline"/>
        <w:rPr>
          <w:b/>
          <w:bCs/>
          <w:color w:val="444444"/>
        </w:rPr>
      </w:pPr>
    </w:p>
    <w:p w:rsidR="00D505A6" w:rsidRPr="00D505A6" w:rsidRDefault="00D505A6" w:rsidP="00D505A6">
      <w:pPr>
        <w:pStyle w:val="headertext"/>
        <w:shd w:val="clear" w:color="auto" w:fill="FFFFFF"/>
        <w:spacing w:before="0" w:beforeAutospacing="0" w:after="240" w:afterAutospacing="0"/>
        <w:jc w:val="center"/>
        <w:textAlignment w:val="baseline"/>
        <w:rPr>
          <w:b/>
          <w:bCs/>
          <w:color w:val="444444"/>
        </w:rPr>
      </w:pPr>
      <w:r w:rsidRPr="00D505A6">
        <w:rPr>
          <w:b/>
          <w:bCs/>
          <w:color w:val="444444"/>
        </w:rPr>
        <w:t>Порядок заполнения, учета и выдачи аттестатов об основном общем и среднем общем образовании и их дубликатов</w:t>
      </w:r>
    </w:p>
    <w:p w:rsidR="00D505A6" w:rsidRPr="00D505A6" w:rsidRDefault="00D505A6" w:rsidP="00D505A6">
      <w:pPr>
        <w:pStyle w:val="formattext"/>
        <w:shd w:val="clear" w:color="auto" w:fill="FFFFFF"/>
        <w:spacing w:before="0" w:beforeAutospacing="0" w:after="0" w:afterAutospacing="0"/>
        <w:jc w:val="center"/>
        <w:textAlignment w:val="baseline"/>
        <w:rPr>
          <w:color w:val="444444"/>
        </w:rPr>
      </w:pPr>
      <w:r w:rsidRPr="00D505A6">
        <w:rPr>
          <w:color w:val="444444"/>
        </w:rPr>
        <w:t>(</w:t>
      </w:r>
      <w:proofErr w:type="gramStart"/>
      <w:r w:rsidRPr="00D505A6">
        <w:rPr>
          <w:color w:val="444444"/>
        </w:rPr>
        <w:t>с</w:t>
      </w:r>
      <w:proofErr w:type="gramEnd"/>
      <w:r w:rsidRPr="00D505A6">
        <w:rPr>
          <w:color w:val="444444"/>
        </w:rPr>
        <w:t xml:space="preserve"> изменениями на 2 февраля 2024 года)</w:t>
      </w:r>
    </w:p>
    <w:p w:rsidR="00D505A6" w:rsidRPr="00D505A6" w:rsidRDefault="00D505A6" w:rsidP="00D505A6">
      <w:pPr>
        <w:pStyle w:val="headertext"/>
        <w:shd w:val="clear" w:color="auto" w:fill="FFFFFF"/>
        <w:spacing w:before="0" w:beforeAutospacing="0" w:after="240" w:afterAutospacing="0"/>
        <w:jc w:val="center"/>
        <w:textAlignment w:val="baseline"/>
        <w:rPr>
          <w:b/>
          <w:bCs/>
          <w:color w:val="444444"/>
        </w:rPr>
      </w:pPr>
    </w:p>
    <w:p w:rsidR="00D505A6" w:rsidRPr="00D505A6" w:rsidRDefault="00D505A6" w:rsidP="00D505A6">
      <w:pPr>
        <w:pStyle w:val="3"/>
        <w:shd w:val="clear" w:color="auto" w:fill="FFFFFF"/>
        <w:spacing w:before="0" w:beforeAutospacing="0" w:after="240" w:afterAutospacing="0"/>
        <w:jc w:val="center"/>
        <w:textAlignment w:val="baseline"/>
        <w:rPr>
          <w:color w:val="444444"/>
          <w:sz w:val="24"/>
          <w:szCs w:val="24"/>
        </w:rPr>
      </w:pPr>
      <w:r w:rsidRPr="00D505A6">
        <w:rPr>
          <w:color w:val="444444"/>
          <w:sz w:val="24"/>
          <w:szCs w:val="24"/>
        </w:rPr>
        <w:t>I. Общие положения</w:t>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r w:rsidRPr="00D505A6">
        <w:rPr>
          <w:color w:val="444444"/>
        </w:rPr>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r w:rsidRPr="00D505A6">
        <w:rPr>
          <w:color w:val="444444"/>
        </w:rPr>
        <w:t>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r w:rsidRPr="00D505A6">
        <w:rPr>
          <w:color w:val="444444"/>
        </w:rPr>
        <w:br/>
      </w:r>
    </w:p>
    <w:p w:rsidR="00D505A6" w:rsidRPr="00D505A6" w:rsidRDefault="00D505A6" w:rsidP="00D505A6">
      <w:pPr>
        <w:pStyle w:val="3"/>
        <w:shd w:val="clear" w:color="auto" w:fill="FFFFFF"/>
        <w:spacing w:before="0" w:beforeAutospacing="0" w:after="240" w:afterAutospacing="0"/>
        <w:jc w:val="center"/>
        <w:textAlignment w:val="baseline"/>
        <w:rPr>
          <w:color w:val="444444"/>
          <w:sz w:val="24"/>
          <w:szCs w:val="24"/>
        </w:rPr>
      </w:pPr>
      <w:r w:rsidRPr="00D505A6">
        <w:rPr>
          <w:color w:val="444444"/>
          <w:sz w:val="24"/>
          <w:szCs w:val="24"/>
        </w:rPr>
        <w:t>II. Заполнение бланков аттестатов и приложений к ним</w:t>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r w:rsidRPr="00D505A6">
        <w:rPr>
          <w:color w:val="444444"/>
        </w:rPr>
        <w:lastRenderedPageBreak/>
        <w:t xml:space="preserve">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w:t>
      </w:r>
      <w:proofErr w:type="spellStart"/>
      <w:r w:rsidRPr="00D505A6">
        <w:rPr>
          <w:color w:val="444444"/>
        </w:rPr>
        <w:t>Times</w:t>
      </w:r>
      <w:proofErr w:type="spellEnd"/>
      <w:r w:rsidRPr="00D505A6">
        <w:rPr>
          <w:color w:val="444444"/>
        </w:rPr>
        <w:t xml:space="preserve"> </w:t>
      </w:r>
      <w:proofErr w:type="spellStart"/>
      <w:r w:rsidRPr="00D505A6">
        <w:rPr>
          <w:color w:val="444444"/>
        </w:rPr>
        <w:t>New</w:t>
      </w:r>
      <w:proofErr w:type="spellEnd"/>
      <w:r w:rsidRPr="00D505A6">
        <w:rPr>
          <w:color w:val="444444"/>
        </w:rPr>
        <w:t xml:space="preserve"> </w:t>
      </w:r>
      <w:proofErr w:type="spellStart"/>
      <w:r w:rsidRPr="00D505A6">
        <w:rPr>
          <w:color w:val="444444"/>
        </w:rPr>
        <w:t>Roman</w:t>
      </w:r>
      <w:proofErr w:type="spellEnd"/>
      <w:r w:rsidRPr="00D505A6">
        <w:rPr>
          <w:color w:val="444444"/>
        </w:rPr>
        <w:t xml:space="preserve"> черного цвета размера 11 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позволяющего генерировать двумерный матричный штриховой код (QR-код).</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r w:rsidRPr="00D505A6">
        <w:rPr>
          <w:color w:val="444444"/>
        </w:rPr>
        <w:t>Бланки могут быть также оформлены на иностранном языке в порядке, установленном организацией, осуществляющей образовательную деятельность</w:t>
      </w:r>
      <w:r w:rsidRPr="00D505A6">
        <w:rPr>
          <w:noProof/>
          <w:color w:val="444444"/>
        </w:rPr>
        <mc:AlternateContent>
          <mc:Choice Requires="wps">
            <w:drawing>
              <wp:inline distT="0" distB="0" distL="0" distR="0">
                <wp:extent cx="85725" cy="219075"/>
                <wp:effectExtent l="0" t="0" r="0" b="0"/>
                <wp:docPr id="18" name="Прямоугольник 18"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4593E3" id="Прямоугольник 18" o:spid="_x0000_s1026" alt="data:image;base64,R0lGODdhCQAXAIABAAAAAP///ywAAAAACQAXAAACFYyPqcsHCx5kUtV0UXYwtg+G4kh+BQA7"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" filled="f" stroked="f">
                <o:lock v:ext="edit" aspectratio="t"/>
                <w10:anchorlock/>
              </v:rect>
            </w:pict>
          </mc:Fallback>
        </mc:AlternateContent>
      </w:r>
      <w:r w:rsidRPr="00D505A6">
        <w:rPr>
          <w:color w:val="444444"/>
        </w:rPr>
        <w:t>.</w:t>
      </w:r>
    </w:p>
    <w:p w:rsidR="00D505A6" w:rsidRPr="00D505A6" w:rsidRDefault="00D505A6" w:rsidP="00D505A6">
      <w:pPr>
        <w:pStyle w:val="formattext"/>
        <w:shd w:val="clear" w:color="auto" w:fill="FFFFFF"/>
        <w:spacing w:before="0" w:beforeAutospacing="0" w:after="0" w:afterAutospacing="0"/>
        <w:textAlignment w:val="baseline"/>
        <w:rPr>
          <w:color w:val="444444"/>
        </w:rPr>
      </w:pPr>
      <w:r w:rsidRPr="00D505A6">
        <w:rPr>
          <w:color w:val="444444"/>
        </w:rPr>
        <w:t>________________</w:t>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r w:rsidRPr="00D505A6">
        <w:rPr>
          <w:noProof/>
          <w:color w:val="444444"/>
        </w:rPr>
        <mc:AlternateContent>
          <mc:Choice Requires="wps">
            <w:drawing>
              <wp:inline distT="0" distB="0" distL="0" distR="0">
                <wp:extent cx="85725" cy="219075"/>
                <wp:effectExtent l="0" t="0" r="0" b="0"/>
                <wp:docPr id="17" name="Прямоугольник 17"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1761D2" id="Прямоугольник 17" o:spid="_x0000_s1026" alt="data:image;base64,R0lGODdhCQAXAIABAAAAAP///ywAAAAACQAXAAACFYyPqcsHCx5kUtV0UXYwtg+G4kh+BQA7"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" filled="f" stroked="f">
                <o:lock v:ext="edit" aspectratio="t"/>
                <w10:anchorlock/>
              </v:rect>
            </w:pict>
          </mc:Fallback>
        </mc:AlternateContent>
      </w:r>
      <w:r w:rsidRPr="00D505A6">
        <w:rPr>
          <w:color w:val="444444"/>
        </w:rPr>
        <w:t> </w:t>
      </w:r>
      <w:hyperlink r:id="rId17" w:anchor="A9O0NN" w:history="1">
        <w:r w:rsidRPr="00D505A6">
          <w:rPr>
            <w:rStyle w:val="a3"/>
          </w:rPr>
          <w:t>Часть 2 статьи 60 Федерального закона от 29 декабря 2012 г. N 273-ФЗ "Об образовании в Российской Федерации"</w:t>
        </w:r>
      </w:hyperlink>
      <w:r w:rsidRPr="00D505A6">
        <w:rPr>
          <w:color w:val="444444"/>
        </w:rPr>
        <w:t xml:space="preserve"> (Собрание законодательства Российской Федерации, </w:t>
      </w:r>
      <w:proofErr w:type="gramStart"/>
      <w:r w:rsidRPr="00D505A6">
        <w:rPr>
          <w:color w:val="444444"/>
        </w:rPr>
        <w:t>2012,  N</w:t>
      </w:r>
      <w:proofErr w:type="gramEnd"/>
      <w:r w:rsidRPr="00D505A6">
        <w:rPr>
          <w:color w:val="444444"/>
        </w:rPr>
        <w:t xml:space="preserve"> 53, ст.7598; 2019, N 30, ст.4134).</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r w:rsidRPr="00D505A6">
        <w:rPr>
          <w:color w:val="444444"/>
        </w:rPr>
        <w:t>4. При заполнении бланка титула аттестата:</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r w:rsidRPr="00D505A6">
        <w:rPr>
          <w:color w:val="444444"/>
        </w:rPr>
        <w:t>4.1.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r w:rsidRPr="00D505A6">
        <w:rPr>
          <w:color w:val="444444"/>
        </w:rPr>
        <w:t>4.2. В правой части оборотной стороны бланка титула аттестата указываются следующие сведения:</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proofErr w:type="gramStart"/>
      <w:r w:rsidRPr="00D505A6">
        <w:rPr>
          <w:color w:val="444444"/>
        </w:rPr>
        <w:t>а</w:t>
      </w:r>
      <w:proofErr w:type="gramEnd"/>
      <w:r w:rsidRPr="00D505A6">
        <w:rPr>
          <w:color w:val="444444"/>
        </w:rPr>
        <w:t>) после строки, содержащей надпись "Настоящий аттестат свидетельствует о том, что", с выравниванием по центру:</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proofErr w:type="gramStart"/>
      <w:r w:rsidRPr="00D505A6">
        <w:rPr>
          <w:color w:val="444444"/>
        </w:rPr>
        <w:t>на</w:t>
      </w:r>
      <w:proofErr w:type="gramEnd"/>
      <w:r w:rsidRPr="00D505A6">
        <w:rPr>
          <w:color w:val="444444"/>
        </w:rPr>
        <w:t xml:space="preserve"> отдельной строке (при необходимости - в несколько строк) - фамилия выпускника (в именительном падеже), размер шрифта может быть увеличен не более чем до 20 п;</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proofErr w:type="gramStart"/>
      <w:r w:rsidRPr="00D505A6">
        <w:rPr>
          <w:color w:val="444444"/>
        </w:rPr>
        <w:t>на</w:t>
      </w:r>
      <w:proofErr w:type="gramEnd"/>
      <w:r w:rsidRPr="00D505A6">
        <w:rPr>
          <w:color w:val="444444"/>
        </w:rPr>
        <w:t xml:space="preserve">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r w:rsidRPr="00D505A6">
        <w:rPr>
          <w:color w:val="444444"/>
        </w:rPr>
        <w:t>Фамилия, имя и отчество (при наличии) выпускника указываются полностью в соответствии с документом, удостоверяющим его личность;</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proofErr w:type="gramStart"/>
      <w:r w:rsidRPr="00D505A6">
        <w:rPr>
          <w:color w:val="444444"/>
        </w:rPr>
        <w:t>б</w:t>
      </w:r>
      <w:proofErr w:type="gramEnd"/>
      <w:r w:rsidRPr="00D505A6">
        <w:rPr>
          <w:color w:val="444444"/>
        </w:rPr>
        <w:t>) в строке, содержащей надпись "в ___году окончил(а)", после предлога "в" - год окончания организации, осуществляющей образовательную деятельность (четырехзначное число арабскими цифрами);</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proofErr w:type="gramStart"/>
      <w:r w:rsidRPr="00D505A6">
        <w:rPr>
          <w:color w:val="444444"/>
        </w:rPr>
        <w:t>в</w:t>
      </w:r>
      <w:proofErr w:type="gramEnd"/>
      <w:r w:rsidRPr="00D505A6">
        <w:rPr>
          <w:color w:val="444444"/>
        </w:rPr>
        <w:t xml:space="preserve">) после строки, содержащей надпись "в ___году окончил(а)",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w:t>
      </w:r>
      <w:r w:rsidRPr="00D505A6">
        <w:rPr>
          <w:color w:val="444444"/>
        </w:rPr>
        <w:lastRenderedPageBreak/>
        <w:t xml:space="preserve">уголовно-исполнительной системе, для специальных учебно-воспитательных учреждений для обучающихся с </w:t>
      </w:r>
      <w:proofErr w:type="spellStart"/>
      <w:r w:rsidRPr="00D505A6">
        <w:rPr>
          <w:color w:val="444444"/>
        </w:rPr>
        <w:t>девиантным</w:t>
      </w:r>
      <w:proofErr w:type="spellEnd"/>
      <w:r w:rsidRPr="00D505A6">
        <w:rPr>
          <w:color w:val="444444"/>
        </w:rPr>
        <w:t xml:space="preserve">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w:t>
      </w:r>
      <w:proofErr w:type="spellStart"/>
      <w:r w:rsidRPr="00D505A6">
        <w:rPr>
          <w:color w:val="444444"/>
        </w:rPr>
        <w:t>девиантным</w:t>
      </w:r>
      <w:proofErr w:type="spellEnd"/>
      <w:r w:rsidRPr="00D505A6">
        <w:rPr>
          <w:color w:val="444444"/>
        </w:rPr>
        <w:t xml:space="preserve"> (общественно опасным) поведением";</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r w:rsidRPr="00D505A6">
        <w:rPr>
          <w:color w:val="444444"/>
        </w:rP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федеральной территории "Сириус",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федеральная территория "Сириус", название населенного пункта во избежание дублирования не пишется);</w:t>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r w:rsidRPr="00D505A6">
        <w:rPr>
          <w:color w:val="444444"/>
        </w:rPr>
        <w:t>(Абзац в редакции, введенной в действие с 1 сентября 2022 года </w:t>
      </w:r>
      <w:hyperlink r:id="rId18" w:anchor="6580IP" w:history="1">
        <w:r w:rsidRPr="00D505A6">
          <w:rPr>
            <w:rStyle w:val="a3"/>
          </w:rPr>
          <w:t xml:space="preserve">приказом </w:t>
        </w:r>
        <w:proofErr w:type="spellStart"/>
        <w:r w:rsidRPr="00D505A6">
          <w:rPr>
            <w:rStyle w:val="a3"/>
          </w:rPr>
          <w:t>Минпросвещения</w:t>
        </w:r>
        <w:proofErr w:type="spellEnd"/>
        <w:r w:rsidRPr="00D505A6">
          <w:rPr>
            <w:rStyle w:val="a3"/>
          </w:rPr>
          <w:t xml:space="preserve"> России от 1 апреля 2022 года N 196</w:t>
        </w:r>
      </w:hyperlink>
      <w:r w:rsidRPr="00D505A6">
        <w:rPr>
          <w:color w:val="444444"/>
        </w:rPr>
        <w:t>. - См. </w:t>
      </w:r>
      <w:hyperlink r:id="rId19" w:anchor="7DG0K9" w:history="1">
        <w:r w:rsidRPr="00D505A6">
          <w:rPr>
            <w:rStyle w:val="a3"/>
          </w:rPr>
          <w:t>предыдущую редакцию</w:t>
        </w:r>
      </w:hyperlink>
      <w:r w:rsidRPr="00D505A6">
        <w:rPr>
          <w:color w:val="444444"/>
        </w:rPr>
        <w:t>)</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proofErr w:type="gramStart"/>
      <w:r w:rsidRPr="00D505A6">
        <w:rPr>
          <w:color w:val="444444"/>
        </w:rPr>
        <w:t>при</w:t>
      </w:r>
      <w:proofErr w:type="gramEnd"/>
      <w:r w:rsidRPr="00D505A6">
        <w:rPr>
          <w:color w:val="444444"/>
        </w:rPr>
        <w:t xml:space="preserve"> недостатке выделенного поля в наименовании организации, осуществляющей образовательную деятельность, а также названии места ее нахождения допускается написание установленных сокращенных наименований;</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proofErr w:type="gramStart"/>
      <w:r w:rsidRPr="00D505A6">
        <w:rPr>
          <w:color w:val="444444"/>
        </w:rPr>
        <w:t>г</w:t>
      </w:r>
      <w:proofErr w:type="gramEnd"/>
      <w:r w:rsidRPr="00D505A6">
        <w:rPr>
          <w:color w:val="444444"/>
        </w:rPr>
        <w:t>)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r w:rsidRPr="00D505A6">
        <w:rPr>
          <w:color w:val="444444"/>
        </w:rPr>
        <w:t>5. 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r w:rsidRPr="00D505A6">
        <w:rPr>
          <w:color w:val="444444"/>
        </w:rPr>
        <w:t>5.1. В правой части лицевой стороны бланка приложения указываются с выравниванием по центру следующие сведения:</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proofErr w:type="gramStart"/>
      <w:r w:rsidRPr="00D505A6">
        <w:rPr>
          <w:color w:val="444444"/>
        </w:rPr>
        <w:t>а</w:t>
      </w:r>
      <w:proofErr w:type="gramEnd"/>
      <w:r w:rsidRPr="00D505A6">
        <w:rPr>
          <w:color w:val="444444"/>
        </w:rPr>
        <w:t>)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proofErr w:type="gramStart"/>
      <w:r w:rsidRPr="00D505A6">
        <w:rPr>
          <w:color w:val="444444"/>
        </w:rPr>
        <w:t>б</w:t>
      </w:r>
      <w:proofErr w:type="gramEnd"/>
      <w:r w:rsidRPr="00D505A6">
        <w:rPr>
          <w:color w:val="444444"/>
        </w:rPr>
        <w:t>) после строки, содержащей нумерацию бланка аттестата:</w:t>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proofErr w:type="gramStart"/>
      <w:r w:rsidRPr="00D505A6">
        <w:rPr>
          <w:color w:val="444444"/>
        </w:rPr>
        <w:t>на</w:t>
      </w:r>
      <w:proofErr w:type="gramEnd"/>
      <w:r w:rsidRPr="00D505A6">
        <w:rPr>
          <w:color w:val="444444"/>
        </w:rPr>
        <w:t xml:space="preserve"> отдельной строке (при необходимости - в несколько строк) - фамилия выпускника (в именительном падеже);</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proofErr w:type="gramStart"/>
      <w:r w:rsidRPr="00D505A6">
        <w:rPr>
          <w:color w:val="444444"/>
        </w:rPr>
        <w:t>на</w:t>
      </w:r>
      <w:proofErr w:type="gramEnd"/>
      <w:r w:rsidRPr="00D505A6">
        <w:rPr>
          <w:color w:val="444444"/>
        </w:rPr>
        <w:t xml:space="preserve"> отдельной строке (при необходимости - в несколько строк) - имя и отчество (при наличии) выпускника (в именительном падеже);</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proofErr w:type="gramStart"/>
      <w:r w:rsidRPr="00D505A6">
        <w:rPr>
          <w:color w:val="444444"/>
        </w:rPr>
        <w:t>в</w:t>
      </w:r>
      <w:proofErr w:type="gramEnd"/>
      <w:r w:rsidRPr="00D505A6">
        <w:rPr>
          <w:color w:val="444444"/>
        </w:rPr>
        <w:t>)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r w:rsidRPr="00D505A6">
        <w:rPr>
          <w:color w:val="444444"/>
        </w:rPr>
        <w:t>5.2. В левой части лицевой стороны бланка приложения указываются следующие сведения:</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proofErr w:type="gramStart"/>
      <w:r w:rsidRPr="00D505A6">
        <w:rPr>
          <w:color w:val="444444"/>
        </w:rPr>
        <w:t>а</w:t>
      </w:r>
      <w:proofErr w:type="gramEnd"/>
      <w:r w:rsidRPr="00D505A6">
        <w:rPr>
          <w:color w:val="444444"/>
        </w:rPr>
        <w:t>)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 п) -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r w:rsidRPr="00D505A6">
        <w:rPr>
          <w:color w:val="444444"/>
        </w:rPr>
        <w:lastRenderedPageBreak/>
        <w:t>(Абзац в редакции, введенной в действие с 1 сентября 2022 года </w:t>
      </w:r>
      <w:hyperlink r:id="rId20" w:anchor="65A0IQ" w:history="1">
        <w:r w:rsidRPr="00D505A6">
          <w:rPr>
            <w:rStyle w:val="a3"/>
          </w:rPr>
          <w:t xml:space="preserve">приказом </w:t>
        </w:r>
        <w:proofErr w:type="spellStart"/>
        <w:r w:rsidRPr="00D505A6">
          <w:rPr>
            <w:rStyle w:val="a3"/>
          </w:rPr>
          <w:t>Минпросвещения</w:t>
        </w:r>
        <w:proofErr w:type="spellEnd"/>
        <w:r w:rsidRPr="00D505A6">
          <w:rPr>
            <w:rStyle w:val="a3"/>
          </w:rPr>
          <w:t xml:space="preserve"> России от 1 апреля 2022 года N 196</w:t>
        </w:r>
      </w:hyperlink>
      <w:r w:rsidRPr="00D505A6">
        <w:rPr>
          <w:color w:val="444444"/>
        </w:rPr>
        <w:t>; в редакции, введенной в действие с 24 декабря 2022 года </w:t>
      </w:r>
      <w:hyperlink r:id="rId21" w:anchor="6580IP" w:history="1">
        <w:r w:rsidRPr="00D505A6">
          <w:rPr>
            <w:rStyle w:val="a3"/>
          </w:rPr>
          <w:t xml:space="preserve">приказом </w:t>
        </w:r>
        <w:proofErr w:type="spellStart"/>
        <w:r w:rsidRPr="00D505A6">
          <w:rPr>
            <w:rStyle w:val="a3"/>
          </w:rPr>
          <w:t>Минпросвещения</w:t>
        </w:r>
        <w:proofErr w:type="spellEnd"/>
        <w:r w:rsidRPr="00D505A6">
          <w:rPr>
            <w:rStyle w:val="a3"/>
          </w:rPr>
          <w:t xml:space="preserve"> России от 7 октября 2022 года N 889</w:t>
        </w:r>
      </w:hyperlink>
      <w:r w:rsidRPr="00D505A6">
        <w:rPr>
          <w:color w:val="444444"/>
        </w:rPr>
        <w:t>. - См. </w:t>
      </w:r>
      <w:hyperlink r:id="rId22" w:anchor="7DG0K8" w:history="1">
        <w:r w:rsidRPr="00D505A6">
          <w:rPr>
            <w:rStyle w:val="a3"/>
          </w:rPr>
          <w:t>предыдущую редакцию</w:t>
        </w:r>
      </w:hyperlink>
      <w:r w:rsidRPr="00D505A6">
        <w:rPr>
          <w:color w:val="444444"/>
        </w:rPr>
        <w:t>)</w:t>
      </w:r>
      <w:r w:rsidRPr="00D505A6">
        <w:rPr>
          <w:color w:val="444444"/>
        </w:rPr>
        <w:br/>
      </w:r>
    </w:p>
    <w:p w:rsidR="00D505A6" w:rsidRPr="00D505A6" w:rsidRDefault="00D505A6" w:rsidP="00D505A6">
      <w:pPr>
        <w:pStyle w:val="formattext"/>
        <w:shd w:val="clear" w:color="auto" w:fill="FFFFFF"/>
        <w:spacing w:before="0" w:beforeAutospacing="0" w:after="0" w:afterAutospacing="0"/>
        <w:ind w:firstLine="480"/>
        <w:textAlignment w:val="baseline"/>
        <w:rPr>
          <w:color w:val="444444"/>
        </w:rPr>
      </w:pPr>
      <w:r w:rsidRPr="00D505A6">
        <w:rPr>
          <w:color w:val="444444"/>
        </w:rPr>
        <w:t>Для выпускников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указываются наименования учебных предметов, курсов, дисциплин (модулей), имеющих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w:t>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(Абзац в редакции, введенной в действие с 1 сентября 2022 года </w:t>
      </w:r>
      <w:hyperlink r:id="rId23" w:anchor="65A0IQ" w:history="1">
        <w:r w:rsidRPr="00D505A6">
          <w:rPr>
            <w:rStyle w:val="a3"/>
          </w:rPr>
          <w:t xml:space="preserve">приказом </w:t>
        </w:r>
        <w:proofErr w:type="spellStart"/>
        <w:r w:rsidRPr="00D505A6">
          <w:rPr>
            <w:rStyle w:val="a3"/>
          </w:rPr>
          <w:t>Минпросвещения</w:t>
        </w:r>
        <w:proofErr w:type="spellEnd"/>
        <w:r w:rsidRPr="00D505A6">
          <w:rPr>
            <w:rStyle w:val="a3"/>
          </w:rPr>
          <w:t xml:space="preserve"> России от 1 апреля 2022 года N 196</w:t>
        </w:r>
      </w:hyperlink>
      <w:r w:rsidRPr="00D505A6">
        <w:rPr>
          <w:color w:val="444444"/>
        </w:rPr>
        <w:t>; в редакции, введенной в действие с 24 декабря 2022 года </w:t>
      </w:r>
      <w:hyperlink r:id="rId24" w:anchor="6580IP" w:history="1">
        <w:r w:rsidRPr="00D505A6">
          <w:rPr>
            <w:rStyle w:val="a3"/>
          </w:rPr>
          <w:t xml:space="preserve">приказом </w:t>
        </w:r>
        <w:proofErr w:type="spellStart"/>
        <w:r w:rsidRPr="00D505A6">
          <w:rPr>
            <w:rStyle w:val="a3"/>
          </w:rPr>
          <w:t>Минпросвещения</w:t>
        </w:r>
        <w:proofErr w:type="spellEnd"/>
        <w:r w:rsidRPr="00D505A6">
          <w:rPr>
            <w:rStyle w:val="a3"/>
          </w:rPr>
          <w:t xml:space="preserve"> России от 7 октября 2022 года N 889</w:t>
        </w:r>
      </w:hyperlink>
      <w:r w:rsidRPr="00D505A6">
        <w:rPr>
          <w:color w:val="444444"/>
        </w:rPr>
        <w:t>. - См. </w:t>
      </w:r>
      <w:hyperlink r:id="rId25" w:anchor="7DG0K8" w:history="1">
        <w:r w:rsidRPr="00D505A6">
          <w:rPr>
            <w:rStyle w:val="a3"/>
          </w:rPr>
          <w:t>предыдущую редакцию</w:t>
        </w:r>
      </w:hyperlink>
      <w:r w:rsidRPr="00D505A6">
        <w:rPr>
          <w:color w:val="444444"/>
        </w:rPr>
        <w:t>)</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В данном разделе указывается также отметка за выполнение обучающимся индивидуального проекта,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w:t>
      </w:r>
      <w:r w:rsidRPr="00D505A6">
        <w:rPr>
          <w:noProof/>
          <w:color w:val="444444"/>
        </w:rPr>
        <mc:AlternateContent>
          <mc:Choice Requires="wps">
            <w:drawing>
              <wp:inline distT="0" distB="0" distL="0" distR="0">
                <wp:extent cx="104775" cy="219075"/>
                <wp:effectExtent l="0" t="0" r="0" b="0"/>
                <wp:docPr id="16" name="Прямоугольник 16"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739E4E" id="Прямоугольник 16" o:spid="_x0000_s1026" alt="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" filled="f" stroked="f">
                <o:lock v:ext="edit" aspectratio="t"/>
                <w10:anchorlock/>
              </v:rect>
            </w:pict>
          </mc:Fallback>
        </mc:AlternateContent>
      </w:r>
      <w:r w:rsidRPr="00D505A6">
        <w:rPr>
          <w:color w:val="444444"/>
        </w:rPr>
        <w:t>.</w:t>
      </w:r>
    </w:p>
    <w:p w:rsidR="00D505A6" w:rsidRPr="00D505A6" w:rsidRDefault="00D505A6" w:rsidP="00D505A6">
      <w:pPr>
        <w:pStyle w:val="formattext"/>
        <w:spacing w:before="0" w:beforeAutospacing="0" w:after="0" w:afterAutospacing="0"/>
        <w:textAlignment w:val="baseline"/>
        <w:rPr>
          <w:color w:val="444444"/>
        </w:rPr>
      </w:pPr>
      <w:r w:rsidRPr="00D505A6">
        <w:rPr>
          <w:color w:val="444444"/>
        </w:rPr>
        <w:t>________________</w:t>
      </w:r>
    </w:p>
    <w:p w:rsidR="00D505A6" w:rsidRPr="00D505A6" w:rsidRDefault="00D505A6" w:rsidP="00D505A6">
      <w:pPr>
        <w:pStyle w:val="formattext"/>
        <w:spacing w:before="0" w:beforeAutospacing="0" w:after="0" w:afterAutospacing="0"/>
        <w:ind w:firstLine="480"/>
        <w:textAlignment w:val="baseline"/>
        <w:rPr>
          <w:color w:val="444444"/>
        </w:rPr>
      </w:pPr>
      <w:r w:rsidRPr="00D505A6">
        <w:rPr>
          <w:noProof/>
          <w:color w:val="444444"/>
        </w:rPr>
        <mc:AlternateContent>
          <mc:Choice Requires="wps">
            <w:drawing>
              <wp:inline distT="0" distB="0" distL="0" distR="0">
                <wp:extent cx="104775" cy="219075"/>
                <wp:effectExtent l="0" t="0" r="0" b="0"/>
                <wp:docPr id="15" name="Прямоугольник 15"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4BA851" id="Прямоугольник 15" o:spid="_x0000_s1026" alt="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">
        <w:rPr>
          <w:color w:val="444444"/>
        </w:rPr>
        <w:t> </w:t>
      </w:r>
      <w:hyperlink r:id="rId26" w:anchor="7DK0K8" w:history="1">
        <w:r w:rsidRPr="00D505A6">
          <w:rPr>
            <w:rStyle w:val="a3"/>
          </w:rPr>
          <w:t>Пункт 18.3.1 федерального государственного образовательного стандарта среднего общего образования</w:t>
        </w:r>
      </w:hyperlink>
      <w:r w:rsidRPr="00D505A6">
        <w:rPr>
          <w:color w:val="444444"/>
        </w:rPr>
        <w:t>, утвержденного </w:t>
      </w:r>
      <w:hyperlink r:id="rId27" w:anchor="64U0IK" w:history="1">
        <w:r w:rsidRPr="00D505A6">
          <w:rPr>
            <w:rStyle w:val="a3"/>
          </w:rPr>
          <w:t>приказом Министерства образования и науки Российской Федерации от 17 мая 2012 г. N 413</w:t>
        </w:r>
      </w:hyperlink>
      <w:r w:rsidRPr="00D505A6">
        <w:rPr>
          <w:color w:val="444444"/>
        </w:rPr>
        <w:t> (зарегистрирован Министерством юстиции Российской Федерации 7 июня 2012 г., регистрационный N 24480), с изменениями, внесенными </w:t>
      </w:r>
      <w:hyperlink r:id="rId28" w:anchor="64U0IK" w:history="1">
        <w:r w:rsidRPr="00D505A6">
          <w:rPr>
            <w:rStyle w:val="a3"/>
          </w:rPr>
          <w:t>приказами Министерства образования и науки Российской Федерации от 29 декабря 2014 г. N 1645</w:t>
        </w:r>
      </w:hyperlink>
      <w:r w:rsidRPr="00D505A6">
        <w:rPr>
          <w:color w:val="444444"/>
        </w:rPr>
        <w:t> (зарегистрирован Министерством юстиции Российской Федерации 9 февраля 2015 г., регистрационный N 35953), </w:t>
      </w:r>
      <w:hyperlink r:id="rId29" w:anchor="64U0IK" w:history="1">
        <w:r w:rsidRPr="00D505A6">
          <w:rPr>
            <w:rStyle w:val="a3"/>
          </w:rPr>
          <w:t>от 31 декабря 2015 г. N 1578</w:t>
        </w:r>
      </w:hyperlink>
      <w:r w:rsidRPr="00D505A6">
        <w:rPr>
          <w:color w:val="444444"/>
        </w:rPr>
        <w:t> (зарегистрирован Министерством юстиции Российской Федерации 9 февраля 2016 г., регистрационный N 41020) и </w:t>
      </w:r>
      <w:hyperlink r:id="rId30" w:anchor="64U0IK" w:history="1">
        <w:r w:rsidRPr="00D505A6">
          <w:rPr>
            <w:rStyle w:val="a3"/>
          </w:rPr>
          <w:t>от 29 июня 2017 г. N 613</w:t>
        </w:r>
      </w:hyperlink>
      <w:r w:rsidRPr="00D505A6">
        <w:rPr>
          <w:color w:val="444444"/>
        </w:rPr>
        <w:t> (зарегистрирован Министерством юстиции Российской Федерации 26 июля 2017 г., регистрационный N 47532).</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Последовательность указания дополнительных сведений определяется организацией, осуществляющей образовательную деятельность, самостоятельно;</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proofErr w:type="gramStart"/>
      <w:r w:rsidRPr="00D505A6">
        <w:rPr>
          <w:color w:val="444444"/>
        </w:rPr>
        <w:t>б</w:t>
      </w:r>
      <w:proofErr w:type="gramEnd"/>
      <w:r w:rsidRPr="00D505A6">
        <w:rPr>
          <w:color w:val="444444"/>
        </w:rPr>
        <w:t>)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proofErr w:type="gramStart"/>
      <w:r w:rsidRPr="00D505A6">
        <w:rPr>
          <w:color w:val="444444"/>
        </w:rPr>
        <w:t>в</w:t>
      </w:r>
      <w:proofErr w:type="gramEnd"/>
      <w:r w:rsidRPr="00D505A6">
        <w:rPr>
          <w:color w:val="444444"/>
        </w:rPr>
        <w:t>)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proofErr w:type="gramStart"/>
      <w:r w:rsidRPr="00D505A6">
        <w:rPr>
          <w:color w:val="444444"/>
        </w:rPr>
        <w:lastRenderedPageBreak/>
        <w:t>а</w:t>
      </w:r>
      <w:proofErr w:type="gramEnd"/>
      <w:r w:rsidRPr="00D505A6">
        <w:rPr>
          <w:color w:val="444444"/>
        </w:rPr>
        <w:t>) в графе "Наименование учебных предметов" на отдельных строках с выравниванием по левому краю - наименования учебных предметов согласно соответствующим федеральному государственному образовательному стандарту и федеральной основной общеобразовательной программе, а также учебному плану образовательной программы соответствующего уровня (далее - учебный план);</w:t>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(Абзац в редакции, введенной в действие с 10 декабря 2023 года </w:t>
      </w:r>
      <w:hyperlink r:id="rId31" w:anchor="65A0IQ" w:history="1">
        <w:r w:rsidRPr="00D505A6">
          <w:rPr>
            <w:rStyle w:val="a3"/>
          </w:rPr>
          <w:t xml:space="preserve">приказом </w:t>
        </w:r>
        <w:proofErr w:type="spellStart"/>
        <w:r w:rsidRPr="00D505A6">
          <w:rPr>
            <w:rStyle w:val="a3"/>
          </w:rPr>
          <w:t>Минпросвещения</w:t>
        </w:r>
        <w:proofErr w:type="spellEnd"/>
        <w:r w:rsidRPr="00D505A6">
          <w:rPr>
            <w:rStyle w:val="a3"/>
          </w:rPr>
          <w:t xml:space="preserve"> России от 16 ноября 2023 года N 867</w:t>
        </w:r>
      </w:hyperlink>
      <w:r w:rsidRPr="00D505A6">
        <w:rPr>
          <w:color w:val="444444"/>
        </w:rPr>
        <w:t>. - См. </w:t>
      </w:r>
      <w:hyperlink r:id="rId32" w:anchor="7DO0KC" w:history="1">
        <w:r w:rsidRPr="00D505A6">
          <w:rPr>
            <w:rStyle w:val="a3"/>
          </w:rPr>
          <w:t>предыдущую редакцию</w:t>
        </w:r>
      </w:hyperlink>
      <w:r w:rsidRPr="00D505A6">
        <w:rPr>
          <w:color w:val="444444"/>
        </w:rPr>
        <w:t>)</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proofErr w:type="gramStart"/>
      <w:r w:rsidRPr="00D505A6">
        <w:rPr>
          <w:color w:val="444444"/>
        </w:rPr>
        <w:t>названия</w:t>
      </w:r>
      <w:proofErr w:type="gramEnd"/>
      <w:r w:rsidRPr="00D505A6">
        <w:rPr>
          <w:color w:val="444444"/>
        </w:rPr>
        <w:t xml:space="preserve">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например:</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Физическая культура - Физкультура;</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Мировая художественная культура - МХК;</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Изобразительное искусство - ИЗО;</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Основы безопасности жизнедеятельности - ОБЖ;</w:t>
      </w:r>
    </w:p>
    <w:p w:rsidR="00D505A6" w:rsidRPr="00D505A6" w:rsidRDefault="00D505A6" w:rsidP="00D505A6">
      <w:pPr>
        <w:pStyle w:val="formattext"/>
        <w:spacing w:before="0" w:beforeAutospacing="0" w:after="0" w:afterAutospacing="0"/>
        <w:textAlignment w:val="baseline"/>
        <w:rPr>
          <w:color w:val="444444"/>
        </w:rPr>
      </w:pPr>
      <w:r w:rsidRPr="00D505A6">
        <w:rPr>
          <w:color w:val="444444"/>
        </w:rPr>
        <w:t>____________________________________________________________________</w:t>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С 1 сентября 2024 года </w:t>
      </w:r>
      <w:hyperlink r:id="rId33" w:anchor="65C0IR" w:history="1">
        <w:r w:rsidRPr="00D505A6">
          <w:rPr>
            <w:rStyle w:val="a3"/>
          </w:rPr>
          <w:t xml:space="preserve">приказом </w:t>
        </w:r>
        <w:proofErr w:type="spellStart"/>
        <w:r w:rsidRPr="00D505A6">
          <w:rPr>
            <w:rStyle w:val="a3"/>
          </w:rPr>
          <w:t>Минпросвещения</w:t>
        </w:r>
        <w:proofErr w:type="spellEnd"/>
        <w:r w:rsidRPr="00D505A6">
          <w:rPr>
            <w:rStyle w:val="a3"/>
          </w:rPr>
          <w:t xml:space="preserve"> России от 16 ноября 2023 года N 867</w:t>
        </w:r>
      </w:hyperlink>
      <w:r w:rsidRPr="00D505A6">
        <w:rPr>
          <w:color w:val="444444"/>
        </w:rPr>
        <w:t> абзац шестой подпункта "а" настоящего пункта будет изложен в новой редакции.</w:t>
      </w:r>
    </w:p>
    <w:p w:rsidR="00D505A6" w:rsidRPr="00D505A6" w:rsidRDefault="00D505A6" w:rsidP="00D505A6">
      <w:pPr>
        <w:pStyle w:val="formattext"/>
        <w:spacing w:before="0" w:beforeAutospacing="0" w:after="0" w:afterAutospacing="0"/>
        <w:textAlignment w:val="baseline"/>
        <w:rPr>
          <w:color w:val="444444"/>
        </w:rPr>
      </w:pPr>
      <w:r w:rsidRPr="00D505A6">
        <w:rPr>
          <w:color w:val="444444"/>
        </w:rPr>
        <w:t>____________________________________________________________________</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Основы духовно-нравственной культуры народов России - ОДНКНР.</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В приложении к аттестату об основном общем образовании/аттестату об основном общем образовании с отличием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proofErr w:type="gramStart"/>
      <w:r w:rsidRPr="00D505A6">
        <w:rPr>
          <w:color w:val="444444"/>
        </w:rPr>
        <w:t>б</w:t>
      </w:r>
      <w:proofErr w:type="gramEnd"/>
      <w:r w:rsidRPr="00D505A6">
        <w:rPr>
          <w:color w:val="444444"/>
        </w:rPr>
        <w:t>)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proofErr w:type="gramStart"/>
      <w:r w:rsidRPr="00D505A6">
        <w:rPr>
          <w:color w:val="444444"/>
        </w:rPr>
        <w:t>по</w:t>
      </w:r>
      <w:proofErr w:type="gramEnd"/>
      <w:r w:rsidRPr="00D505A6">
        <w:rPr>
          <w:color w:val="444444"/>
        </w:rPr>
        <w:t xml:space="preserve"> каждому учебному предмету, входящему в обязательную часть учебного плана;</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proofErr w:type="gramStart"/>
      <w:r w:rsidRPr="00D505A6">
        <w:rPr>
          <w:color w:val="444444"/>
        </w:rPr>
        <w:t>по</w:t>
      </w:r>
      <w:proofErr w:type="gramEnd"/>
      <w:r w:rsidRPr="00D505A6">
        <w:rPr>
          <w:color w:val="444444"/>
        </w:rPr>
        <w:t xml:space="preserve"> каждому учебному предмету, входящему в часть учебного плана, формируемую участниками образовательных отношений, </w:t>
      </w:r>
      <w:proofErr w:type="spellStart"/>
      <w:r w:rsidRPr="00D505A6">
        <w:rPr>
          <w:color w:val="444444"/>
        </w:rPr>
        <w:t>изучавшемуся</w:t>
      </w:r>
      <w:proofErr w:type="spellEnd"/>
      <w:r w:rsidRPr="00D505A6">
        <w:rPr>
          <w:color w:val="444444"/>
        </w:rPr>
        <w:t xml:space="preserve">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proofErr w:type="gramStart"/>
      <w:r w:rsidRPr="00D505A6">
        <w:rPr>
          <w:color w:val="444444"/>
        </w:rPr>
        <w:t>по</w:t>
      </w:r>
      <w:proofErr w:type="gramEnd"/>
      <w:r w:rsidRPr="00D505A6">
        <w:rPr>
          <w:color w:val="444444"/>
        </w:rPr>
        <w:t xml:space="preserve"> учебным предметам, изучение которых завершилось до 9 класса (изобразительное искусство, музыка и другие).</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lastRenderedPageBreak/>
        <w:t>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В случае если в учебном плане образовательной организации указаны учебные курсы "Алгебра", "Геометрия" и "Вероятность и статистика",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курсам "Алгебра", "Геометрия", "Вероятность и статистика" и экзаменационной отметки выпускника.</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Итоговые отметки за 9 класс по другим учебным предметам выставляются на основе годовой отметки выпускника за 9 класс.</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Итоговые отметки за 11 класс определяются как среднее арифметическое полугодовых (четвертных, триместровых)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 В случае если в учебном плане образовательной организации указаны учебные курсы "Алгебра и начала математического анализа", "Геометрия" и "Вероятность и статистика", то в графе "Наименование учебных предметов" указывается учебный предмет "Математика", а итоговая отметка за 11 класс по указанному учебному предмету определяется как среднее арифметическое годовых отметок по учебным курсам "Алгебра и начала математического анализа", "Геометрия" и "Вероятность и статистика".</w:t>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(Абзац в редакции, введенной в действие с 10 декабря 2023 года </w:t>
      </w:r>
      <w:hyperlink r:id="rId34" w:anchor="65E0IS" w:history="1">
        <w:r w:rsidRPr="00D505A6">
          <w:rPr>
            <w:rStyle w:val="a3"/>
          </w:rPr>
          <w:t xml:space="preserve">приказом </w:t>
        </w:r>
        <w:proofErr w:type="spellStart"/>
        <w:r w:rsidRPr="00D505A6">
          <w:rPr>
            <w:rStyle w:val="a3"/>
          </w:rPr>
          <w:t>Минпросвещения</w:t>
        </w:r>
        <w:proofErr w:type="spellEnd"/>
        <w:r w:rsidRPr="00D505A6">
          <w:rPr>
            <w:rStyle w:val="a3"/>
          </w:rPr>
          <w:t xml:space="preserve"> России от 16 ноября 2023 года N 867</w:t>
        </w:r>
      </w:hyperlink>
      <w:r w:rsidRPr="00D505A6">
        <w:rPr>
          <w:color w:val="444444"/>
        </w:rPr>
        <w:t>. - См. </w:t>
      </w:r>
      <w:hyperlink r:id="rId35" w:anchor="7DQ0KD" w:history="1">
        <w:r w:rsidRPr="00D505A6">
          <w:rPr>
            <w:rStyle w:val="a3"/>
          </w:rPr>
          <w:t>предыдущую редакцию</w:t>
        </w:r>
      </w:hyperlink>
      <w:r w:rsidRPr="00D505A6">
        <w:rPr>
          <w:color w:val="444444"/>
        </w:rPr>
        <w:t>)</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Итоговые отметки за 9 класс по учебным предметам "Русский язык", "Математика" и двум учебным предметам, сдаваемым по выбору обучающегося, лицам, указанным в предыдущем абзаце,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 xml:space="preserve">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w:t>
      </w:r>
      <w:proofErr w:type="spellStart"/>
      <w:r w:rsidRPr="00D505A6">
        <w:rPr>
          <w:color w:val="444444"/>
        </w:rPr>
        <w:t>удовл</w:t>
      </w:r>
      <w:proofErr w:type="spellEnd"/>
      <w:r w:rsidRPr="00D505A6">
        <w:rPr>
          <w:color w:val="444444"/>
        </w:rPr>
        <w:t>.).</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 xml:space="preserve">Допускается указание отметки "зачтено" по учебным предметам "Изобразительное искусство" и "Музыка", а выпускникам, относящимся к специальной медицинской группе для </w:t>
      </w:r>
      <w:r w:rsidRPr="00D505A6">
        <w:rPr>
          <w:color w:val="444444"/>
        </w:rPr>
        <w:lastRenderedPageBreak/>
        <w:t>занятия физической культурой, - дополнительно по учебному предмету "Физическая культура".</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Запись "не изучал" не допускается. На незаполненных строках приложения ставится "Z".</w:t>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(Пункт в редакции, введенной в действие с 24 декабря 2022 года </w:t>
      </w:r>
      <w:hyperlink r:id="rId36" w:anchor="65A0IQ" w:history="1">
        <w:r w:rsidRPr="00D505A6">
          <w:rPr>
            <w:rStyle w:val="a3"/>
          </w:rPr>
          <w:t xml:space="preserve">приказом </w:t>
        </w:r>
        <w:proofErr w:type="spellStart"/>
        <w:r w:rsidRPr="00D505A6">
          <w:rPr>
            <w:rStyle w:val="a3"/>
          </w:rPr>
          <w:t>Минпросвещения</w:t>
        </w:r>
        <w:proofErr w:type="spellEnd"/>
        <w:r w:rsidRPr="00D505A6">
          <w:rPr>
            <w:rStyle w:val="a3"/>
          </w:rPr>
          <w:t xml:space="preserve"> России от 7 октября 2022 года N 889</w:t>
        </w:r>
      </w:hyperlink>
      <w:r w:rsidRPr="00D505A6">
        <w:rPr>
          <w:color w:val="444444"/>
        </w:rPr>
        <w:t>. - См. </w:t>
      </w:r>
      <w:hyperlink r:id="rId37" w:anchor="7DM0KB" w:history="1">
        <w:r w:rsidRPr="00D505A6">
          <w:rPr>
            <w:rStyle w:val="a3"/>
          </w:rPr>
          <w:t>предыдущую редакцию</w:t>
        </w:r>
      </w:hyperlink>
      <w:r w:rsidRPr="00D505A6">
        <w:rPr>
          <w:color w:val="444444"/>
        </w:rPr>
        <w:t>)</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6. Форма получения образования и форма обучения в аттестате об основном общем образовании/об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Подписи руководителя организации, осуществляющей образовательную деятельность, на аттестате и приложении к нему должны быть идентичными.</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Подписание документов факсимильной подписью не допускается.</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8. Заполненные бланки заверяются гербовой печатью организации, осуществляющей образовательную деятельность</w:t>
      </w:r>
      <w:r w:rsidRPr="00D505A6">
        <w:rPr>
          <w:noProof/>
          <w:color w:val="444444"/>
        </w:rPr>
        <mc:AlternateContent>
          <mc:Choice Requires="wps">
            <w:drawing>
              <wp:inline distT="0" distB="0" distL="0" distR="0">
                <wp:extent cx="104775" cy="219075"/>
                <wp:effectExtent l="0" t="0" r="0" b="0"/>
                <wp:docPr id="14" name="Прямоугольник 14"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1F9F62" id="Прямоугольник 14"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Az&#10;P25o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D505A6">
        <w:rPr>
          <w:color w:val="444444"/>
        </w:rPr>
        <w:t>. Печать проставляется на отведенном для нее месте. Оттиск печати должен быть четким и легко читаемым.</w:t>
      </w:r>
    </w:p>
    <w:p w:rsidR="00D505A6" w:rsidRPr="00D505A6" w:rsidRDefault="00D505A6" w:rsidP="00D505A6">
      <w:pPr>
        <w:pStyle w:val="formattext"/>
        <w:spacing w:before="0" w:beforeAutospacing="0" w:after="0" w:afterAutospacing="0"/>
        <w:textAlignment w:val="baseline"/>
        <w:rPr>
          <w:color w:val="444444"/>
        </w:rPr>
      </w:pPr>
      <w:r w:rsidRPr="00D505A6">
        <w:rPr>
          <w:color w:val="444444"/>
        </w:rPr>
        <w:t>________________</w:t>
      </w:r>
    </w:p>
    <w:p w:rsidR="00D505A6" w:rsidRPr="00D505A6" w:rsidRDefault="00D505A6" w:rsidP="00D505A6">
      <w:pPr>
        <w:pStyle w:val="formattext"/>
        <w:spacing w:before="0" w:beforeAutospacing="0" w:after="0" w:afterAutospacing="0"/>
        <w:ind w:firstLine="480"/>
        <w:textAlignment w:val="baseline"/>
        <w:rPr>
          <w:color w:val="444444"/>
        </w:rPr>
      </w:pPr>
      <w:r w:rsidRPr="00D505A6">
        <w:rPr>
          <w:noProof/>
          <w:color w:val="444444"/>
        </w:rPr>
        <mc:AlternateContent>
          <mc:Choice Requires="wps">
            <w:drawing>
              <wp:inline distT="0" distB="0" distL="0" distR="0">
                <wp:extent cx="104775" cy="219075"/>
                <wp:effectExtent l="0" t="0" r="0" b="0"/>
                <wp:docPr id="13" name="Прямоугольник 13"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FFD764" id="Прямоугольник 13" o:spid="_x0000_s1026" alt="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">
        <w:rPr>
          <w:color w:val="444444"/>
        </w:rPr>
        <w:t> </w:t>
      </w:r>
      <w:hyperlink r:id="rId38" w:anchor="65A0IQ" w:history="1">
        <w:r w:rsidRPr="00D505A6">
          <w:rPr>
            <w:rStyle w:val="a3"/>
          </w:rPr>
          <w:t>Статья 4 Федерального конституционного закона от 25 декабря 2000 г. N 2-ФКЗ "О Государственном гербе Российской Федерации"</w:t>
        </w:r>
      </w:hyperlink>
      <w:r w:rsidRPr="00D505A6">
        <w:rPr>
          <w:color w:val="444444"/>
        </w:rPr>
        <w:t> (Собрание законодательства Российской Федерации, 2000, N 52, ст.5021; 2009, N 46, ст.647).</w:t>
      </w:r>
      <w:r w:rsidRPr="00D505A6">
        <w:rPr>
          <w:color w:val="444444"/>
        </w:rPr>
        <w:br/>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Муниципальная или частная организация, осуществляющая образовательную деятельность, заверяет заполненные бланки печатью без изображения Государственного герба Российской Федерации</w:t>
      </w:r>
      <w:r w:rsidRPr="00D505A6">
        <w:rPr>
          <w:noProof/>
          <w:color w:val="444444"/>
        </w:rPr>
        <mc:AlternateContent>
          <mc:Choice Requires="wps">
            <w:drawing>
              <wp:inline distT="0" distB="0" distL="0" distR="0">
                <wp:extent cx="104775" cy="219075"/>
                <wp:effectExtent l="0" t="0" r="0" b="0"/>
                <wp:docPr id="12" name="Прямоугольник 12"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17F6CC" id="Прямоугольник 12" o:spid="_x0000_s1026" alt="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" filled="f" stroked="f">
                <o:lock v:ext="edit" aspectratio="t"/>
                <w10:anchorlock/>
              </v:rect>
            </w:pict>
          </mc:Fallback>
        </mc:AlternateContent>
      </w:r>
      <w:r w:rsidRPr="00D505A6">
        <w:rPr>
          <w:color w:val="444444"/>
        </w:rPr>
        <w:t>.</w:t>
      </w:r>
    </w:p>
    <w:p w:rsidR="00D505A6" w:rsidRPr="00D505A6" w:rsidRDefault="00D505A6" w:rsidP="00D505A6">
      <w:pPr>
        <w:pStyle w:val="formattext"/>
        <w:spacing w:before="0" w:beforeAutospacing="0" w:after="0" w:afterAutospacing="0"/>
        <w:textAlignment w:val="baseline"/>
        <w:rPr>
          <w:color w:val="444444"/>
        </w:rPr>
      </w:pPr>
      <w:r w:rsidRPr="00D505A6">
        <w:rPr>
          <w:color w:val="444444"/>
        </w:rPr>
        <w:t>________________</w:t>
      </w:r>
    </w:p>
    <w:p w:rsidR="00D505A6" w:rsidRPr="00D505A6" w:rsidRDefault="00D505A6" w:rsidP="00D505A6">
      <w:pPr>
        <w:pStyle w:val="formattext"/>
        <w:spacing w:before="0" w:beforeAutospacing="0" w:after="0" w:afterAutospacing="0"/>
        <w:ind w:firstLine="480"/>
        <w:textAlignment w:val="baseline"/>
        <w:rPr>
          <w:color w:val="444444"/>
        </w:rPr>
      </w:pPr>
      <w:r w:rsidRPr="00D505A6">
        <w:rPr>
          <w:noProof/>
          <w:color w:val="444444"/>
        </w:rPr>
        <mc:AlternateContent>
          <mc:Choice Requires="wps">
            <w:drawing>
              <wp:inline distT="0" distB="0" distL="0" distR="0">
                <wp:extent cx="104775" cy="219075"/>
                <wp:effectExtent l="0" t="0" r="0" b="0"/>
                <wp:docPr id="11" name="Прямоугольник 11" descr="data:image;base64,R0lGODdhCwAXAIABAAAAAP///ywAAAAACwAXAAACGoyPqcut0ABccL5g0czGciyFkfM55omm6ro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993EC4" id="Прямоугольник 11" o:spid="_x0000_s1026" alt="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" filled="f" stroked="f">
                <o:lock v:ext="edit" aspectratio="t"/>
                <w10:anchorlock/>
              </v:rect>
            </w:pict>
          </mc:Fallback>
        </mc:AlternateContent>
      </w:r>
      <w:r w:rsidRPr="00D505A6">
        <w:rPr>
          <w:color w:val="444444"/>
        </w:rPr>
        <w:t> </w:t>
      </w:r>
      <w:hyperlink r:id="rId39" w:anchor="65A0IQ" w:history="1">
        <w:r w:rsidRPr="00D505A6">
          <w:rPr>
            <w:rStyle w:val="a3"/>
          </w:rPr>
          <w:t>Статья 4 Федерального конституционного закона от 25 декабря 2000 г. N 2-ФКЗ "О Государственном гербе Российской Федерации"</w:t>
        </w:r>
      </w:hyperlink>
      <w:r w:rsidRPr="00D505A6">
        <w:rPr>
          <w:color w:val="444444"/>
        </w:rPr>
        <w:t> (Собрание законодательства Российской Федерации, 2000, N 52, ст.5021; 2009, N 46, ст.647).</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9. Бланки после их заполнения проверяются на точность и безошибочность внесенных в них записей. Не допускаются подчистки, пропуски строк.</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lastRenderedPageBreak/>
        <w:t>Документ можно составить на бумажном носителе или в электронном виде с применением электронной подписи.</w:t>
      </w:r>
      <w:r w:rsidRPr="00D505A6">
        <w:rPr>
          <w:color w:val="444444"/>
        </w:rPr>
        <w:br/>
      </w:r>
    </w:p>
    <w:p w:rsidR="00D505A6" w:rsidRPr="00D505A6" w:rsidRDefault="00D505A6" w:rsidP="00D505A6">
      <w:pPr>
        <w:pStyle w:val="3"/>
        <w:spacing w:before="0" w:beforeAutospacing="0" w:after="240" w:afterAutospacing="0"/>
        <w:jc w:val="center"/>
        <w:textAlignment w:val="baseline"/>
        <w:rPr>
          <w:color w:val="444444"/>
          <w:sz w:val="24"/>
          <w:szCs w:val="24"/>
        </w:rPr>
      </w:pPr>
      <w:r w:rsidRPr="00D505A6">
        <w:rPr>
          <w:color w:val="444444"/>
          <w:sz w:val="24"/>
          <w:szCs w:val="24"/>
        </w:rPr>
        <w:t>III. Заполнение дубликатов аттестатов и приложений к ним</w:t>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10. Дубликаты аттестата и приложения к нему (далее - дубликаты) заполняются в соответствии с </w:t>
      </w:r>
      <w:hyperlink r:id="rId40" w:anchor="65E0IS" w:history="1">
        <w:r w:rsidRPr="00D505A6">
          <w:rPr>
            <w:rStyle w:val="a3"/>
          </w:rPr>
          <w:t>пунктами 3</w:t>
        </w:r>
      </w:hyperlink>
      <w:r w:rsidRPr="00D505A6">
        <w:rPr>
          <w:color w:val="444444"/>
        </w:rPr>
        <w:t>-</w:t>
      </w:r>
      <w:hyperlink r:id="rId41" w:anchor="7DI0K8" w:history="1">
        <w:r w:rsidRPr="00D505A6">
          <w:rPr>
            <w:rStyle w:val="a3"/>
          </w:rPr>
          <w:t>9 Порядка</w:t>
        </w:r>
      </w:hyperlink>
      <w:r w:rsidRPr="00D505A6">
        <w:rPr>
          <w:color w:val="444444"/>
        </w:rPr>
        <w:t>.</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11. При заполнении дубликатов на бланках титула аттестата и приложения к нему справа в верхнем углу указывается слово "ДУБЛИКАТ".</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12. В дубликате аттестата после фамилии, имени, отчества (при наличии) выпускника указываются год окончания и наименование в соответствии с </w:t>
      </w:r>
      <w:hyperlink r:id="rId42" w:anchor="7DG0K9" w:history="1">
        <w:r w:rsidRPr="00D505A6">
          <w:rPr>
            <w:rStyle w:val="a3"/>
          </w:rPr>
          <w:t>подпунктом "в" пункта 4.2 Порядка</w:t>
        </w:r>
      </w:hyperlink>
      <w:r w:rsidRPr="00D505A6">
        <w:rPr>
          <w:color w:val="444444"/>
        </w:rPr>
        <w:t> той организации, осуществляющей образовательную деятельность, которую окончил выпускник.</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14. Дубликаты подписываются руководителем организации, осуществляющей образовательную деятельность, выдавшей дубликат. Дубликат может быть подписан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этом перед надписью "Руководитель" указывается символ "/"(косая черта).</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Муниципальная или частная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w:t>
      </w:r>
      <w:r w:rsidRPr="00D505A6">
        <w:rPr>
          <w:color w:val="444444"/>
        </w:rPr>
        <w:br/>
      </w:r>
    </w:p>
    <w:p w:rsidR="00D505A6" w:rsidRPr="00D505A6" w:rsidRDefault="00D505A6" w:rsidP="00D505A6">
      <w:pPr>
        <w:pStyle w:val="3"/>
        <w:spacing w:before="0" w:beforeAutospacing="0" w:after="240" w:afterAutospacing="0"/>
        <w:jc w:val="center"/>
        <w:textAlignment w:val="baseline"/>
        <w:rPr>
          <w:color w:val="444444"/>
          <w:sz w:val="24"/>
          <w:szCs w:val="24"/>
        </w:rPr>
      </w:pPr>
      <w:r w:rsidRPr="00D505A6">
        <w:rPr>
          <w:color w:val="444444"/>
          <w:sz w:val="24"/>
          <w:szCs w:val="24"/>
        </w:rPr>
        <w:t>IV. Учет бланков аттестатов и приложений к ним</w:t>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15. Бланки хранятся в организации, осуществляющей образовательную деятельность, как документы строгой отчетности.</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proofErr w:type="gramStart"/>
      <w:r w:rsidRPr="00D505A6">
        <w:rPr>
          <w:color w:val="444444"/>
        </w:rPr>
        <w:lastRenderedPageBreak/>
        <w:t>номер</w:t>
      </w:r>
      <w:proofErr w:type="gramEnd"/>
      <w:r w:rsidRPr="00D505A6">
        <w:rPr>
          <w:color w:val="444444"/>
        </w:rPr>
        <w:t xml:space="preserve"> учетной записи (по порядку);</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proofErr w:type="gramStart"/>
      <w:r w:rsidRPr="00D505A6">
        <w:rPr>
          <w:color w:val="444444"/>
        </w:rPr>
        <w:t>фамилия</w:t>
      </w:r>
      <w:proofErr w:type="gramEnd"/>
      <w:r w:rsidRPr="00D505A6">
        <w:rPr>
          <w:color w:val="444444"/>
        </w:rPr>
        <w:t>,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proofErr w:type="gramStart"/>
      <w:r w:rsidRPr="00D505A6">
        <w:rPr>
          <w:color w:val="444444"/>
        </w:rPr>
        <w:t>дата</w:t>
      </w:r>
      <w:proofErr w:type="gramEnd"/>
      <w:r w:rsidRPr="00D505A6">
        <w:rPr>
          <w:color w:val="444444"/>
        </w:rPr>
        <w:t xml:space="preserve"> рождения выпускника;</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proofErr w:type="gramStart"/>
      <w:r w:rsidRPr="00D505A6">
        <w:rPr>
          <w:color w:val="444444"/>
        </w:rPr>
        <w:t>нумерация</w:t>
      </w:r>
      <w:proofErr w:type="gramEnd"/>
      <w:r w:rsidRPr="00D505A6">
        <w:rPr>
          <w:color w:val="444444"/>
        </w:rPr>
        <w:t xml:space="preserve"> бланка аттестата (бланка дубликата аттестата);</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proofErr w:type="gramStart"/>
      <w:r w:rsidRPr="00D505A6">
        <w:rPr>
          <w:color w:val="444444"/>
        </w:rPr>
        <w:t>наименования</w:t>
      </w:r>
      <w:proofErr w:type="gramEnd"/>
      <w:r w:rsidRPr="00D505A6">
        <w:rPr>
          <w:color w:val="444444"/>
        </w:rPr>
        <w:t xml:space="preserve"> учебных предметов и итоговые отметки выпускника по ним;</w:t>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(Абзац в редакции, введенной в действие с 1 сентября 2022 года </w:t>
      </w:r>
      <w:hyperlink r:id="rId43" w:anchor="65E0IS" w:history="1">
        <w:r w:rsidRPr="00D505A6">
          <w:rPr>
            <w:rStyle w:val="a3"/>
          </w:rPr>
          <w:t xml:space="preserve">приказом </w:t>
        </w:r>
        <w:proofErr w:type="spellStart"/>
        <w:r w:rsidRPr="00D505A6">
          <w:rPr>
            <w:rStyle w:val="a3"/>
          </w:rPr>
          <w:t>Минпросвещения</w:t>
        </w:r>
        <w:proofErr w:type="spellEnd"/>
        <w:r w:rsidRPr="00D505A6">
          <w:rPr>
            <w:rStyle w:val="a3"/>
          </w:rPr>
          <w:t xml:space="preserve"> России от 1 апреля 2022 года N 196</w:t>
        </w:r>
      </w:hyperlink>
      <w:r w:rsidRPr="00D505A6">
        <w:rPr>
          <w:color w:val="444444"/>
        </w:rPr>
        <w:t>; в редакции, введенной в действие с 24 декабря 2022 года </w:t>
      </w:r>
      <w:hyperlink r:id="rId44" w:anchor="65C0IR" w:history="1">
        <w:r w:rsidRPr="00D505A6">
          <w:rPr>
            <w:rStyle w:val="a3"/>
          </w:rPr>
          <w:t xml:space="preserve">приказом </w:t>
        </w:r>
        <w:proofErr w:type="spellStart"/>
        <w:r w:rsidRPr="00D505A6">
          <w:rPr>
            <w:rStyle w:val="a3"/>
          </w:rPr>
          <w:t>Минпросвещения</w:t>
        </w:r>
        <w:proofErr w:type="spellEnd"/>
        <w:r w:rsidRPr="00D505A6">
          <w:rPr>
            <w:rStyle w:val="a3"/>
          </w:rPr>
          <w:t xml:space="preserve"> России от 7 октября 2022 года N 889</w:t>
        </w:r>
      </w:hyperlink>
      <w:r w:rsidRPr="00D505A6">
        <w:rPr>
          <w:color w:val="444444"/>
        </w:rPr>
        <w:t>. - См. </w:t>
      </w:r>
      <w:hyperlink r:id="rId45" w:anchor="7DO0KA" w:history="1">
        <w:r w:rsidRPr="00D505A6">
          <w:rPr>
            <w:rStyle w:val="a3"/>
          </w:rPr>
          <w:t>предыдущую редакцию</w:t>
        </w:r>
      </w:hyperlink>
      <w:r w:rsidRPr="00D505A6">
        <w:rPr>
          <w:color w:val="444444"/>
        </w:rPr>
        <w:t>)</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proofErr w:type="gramStart"/>
      <w:r w:rsidRPr="00D505A6">
        <w:rPr>
          <w:color w:val="444444"/>
        </w:rPr>
        <w:t>дата</w:t>
      </w:r>
      <w:proofErr w:type="gramEnd"/>
      <w:r w:rsidRPr="00D505A6">
        <w:rPr>
          <w:color w:val="444444"/>
        </w:rPr>
        <w:t xml:space="preserve"> и номер приказа о выдаче аттестата (дубликата аттестата, дубликата приложения к аттестату);</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proofErr w:type="gramStart"/>
      <w:r w:rsidRPr="00D505A6">
        <w:rPr>
          <w:color w:val="444444"/>
        </w:rPr>
        <w:t>подпись</w:t>
      </w:r>
      <w:proofErr w:type="gramEnd"/>
      <w:r w:rsidRPr="00D505A6">
        <w:rPr>
          <w:color w:val="444444"/>
        </w:rPr>
        <w:t xml:space="preserve">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proofErr w:type="gramStart"/>
      <w:r w:rsidRPr="00D505A6">
        <w:rPr>
          <w:color w:val="444444"/>
        </w:rPr>
        <w:t>подпись</w:t>
      </w:r>
      <w:proofErr w:type="gramEnd"/>
      <w:r w:rsidRPr="00D505A6">
        <w:rPr>
          <w:color w:val="444444"/>
        </w:rPr>
        <w:t xml:space="preserve"> получателя аттестата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proofErr w:type="gramStart"/>
      <w:r w:rsidRPr="00D505A6">
        <w:rPr>
          <w:color w:val="444444"/>
        </w:rPr>
        <w:t>дата</w:t>
      </w:r>
      <w:proofErr w:type="gramEnd"/>
      <w:r w:rsidRPr="00D505A6">
        <w:rPr>
          <w:color w:val="444444"/>
        </w:rPr>
        <w:t xml:space="preserve"> выдачи аттестата (дубликата аттестата, дубликата приложения к аттестату).</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Напротив учетного номера записи выдачи оригинала также ставится отметка о выдаче дубликата аттестата, за исключением случаев, предусмотренных абзацем четвертым </w:t>
      </w:r>
      <w:hyperlink r:id="rId46" w:anchor="7DU0KC" w:history="1">
        <w:r w:rsidRPr="00D505A6">
          <w:rPr>
            <w:rStyle w:val="a3"/>
          </w:rPr>
          <w:t>пункта 28 Порядка</w:t>
        </w:r>
      </w:hyperlink>
      <w:r w:rsidRPr="00D505A6">
        <w:rPr>
          <w:color w:val="444444"/>
        </w:rPr>
        <w:t>.</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 xml:space="preserve">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w:t>
      </w:r>
      <w:r w:rsidRPr="00D505A6">
        <w:rPr>
          <w:color w:val="444444"/>
        </w:rPr>
        <w:lastRenderedPageBreak/>
        <w:t>деятельность.</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r w:rsidRPr="00D505A6">
        <w:rPr>
          <w:color w:val="444444"/>
        </w:rPr>
        <w:br/>
      </w:r>
    </w:p>
    <w:p w:rsidR="00D505A6" w:rsidRPr="00D505A6" w:rsidRDefault="00D505A6" w:rsidP="00D505A6">
      <w:pPr>
        <w:pStyle w:val="3"/>
        <w:spacing w:before="0" w:beforeAutospacing="0" w:after="240" w:afterAutospacing="0"/>
        <w:jc w:val="center"/>
        <w:textAlignment w:val="baseline"/>
        <w:rPr>
          <w:color w:val="444444"/>
          <w:sz w:val="24"/>
          <w:szCs w:val="24"/>
        </w:rPr>
      </w:pPr>
      <w:r w:rsidRPr="00D505A6">
        <w:rPr>
          <w:color w:val="444444"/>
          <w:sz w:val="24"/>
          <w:szCs w:val="24"/>
        </w:rPr>
        <w:t>V. Выдача аттестатов и приложений к ним</w:t>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21.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органом публичной власти федеральной территории "Сириус", осуществляющим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 образовательные подразделения).</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 xml:space="preserve">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w:t>
      </w:r>
      <w:proofErr w:type="spellStart"/>
      <w:r w:rsidRPr="00D505A6">
        <w:rPr>
          <w:color w:val="444444"/>
        </w:rPr>
        <w:t>изучавшимся</w:t>
      </w:r>
      <w:proofErr w:type="spellEnd"/>
      <w:r w:rsidRPr="00D505A6">
        <w:rPr>
          <w:color w:val="444444"/>
        </w:rPr>
        <w:t xml:space="preserve"> на уровне основного общего образования.</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 xml:space="preserve">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учебным предметам "Русский язык" и "Математика" (далее - обязательные учебные предметы)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w:t>
      </w:r>
      <w:proofErr w:type="spellStart"/>
      <w:r w:rsidRPr="00D505A6">
        <w:rPr>
          <w:color w:val="444444"/>
        </w:rPr>
        <w:t>Рособрнадзором</w:t>
      </w:r>
      <w:proofErr w:type="spellEnd"/>
      <w:r w:rsidRPr="00D505A6">
        <w:rPr>
          <w:noProof/>
          <w:color w:val="444444"/>
        </w:rPr>
        <w:drawing>
          <wp:inline distT="0" distB="0" distL="0" distR="0">
            <wp:extent cx="104775" cy="228600"/>
            <wp:effectExtent l="0" t="0" r="9525" b="0"/>
            <wp:docPr id="10" name="Рисунок 10" descr="https://api.docs.cntd.ru/img/56/60/06/43/7/ec288448-70f7-49e8-8225-85ede8b98315/P009C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pi.docs.cntd.ru/img/56/60/06/43/7/ec288448-70f7-49e8-8225-85ede8b98315/P009C0000.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D505A6">
        <w:rPr>
          <w:color w:val="444444"/>
        </w:rPr>
        <w:t>, а при сдаче государственного выпускного экзамена (далее - ГВЭ) и ЕГЭ по математике базового уровня - получившим отметку не ниже удовлетворительной (3 балла).</w:t>
      </w:r>
    </w:p>
    <w:p w:rsidR="00D505A6" w:rsidRPr="00D505A6" w:rsidRDefault="00D505A6" w:rsidP="00D505A6">
      <w:pPr>
        <w:pStyle w:val="formattext"/>
        <w:spacing w:before="0" w:beforeAutospacing="0" w:after="0" w:afterAutospacing="0"/>
        <w:textAlignment w:val="baseline"/>
        <w:rPr>
          <w:color w:val="444444"/>
        </w:rPr>
      </w:pPr>
      <w:r w:rsidRPr="00D505A6">
        <w:rPr>
          <w:color w:val="444444"/>
        </w:rPr>
        <w:t>________________</w:t>
      </w:r>
    </w:p>
    <w:p w:rsidR="00D505A6" w:rsidRPr="00D505A6" w:rsidRDefault="00D505A6" w:rsidP="00D505A6">
      <w:pPr>
        <w:pStyle w:val="formattext"/>
        <w:spacing w:before="0" w:beforeAutospacing="0" w:after="0" w:afterAutospacing="0"/>
        <w:ind w:firstLine="480"/>
        <w:textAlignment w:val="baseline"/>
        <w:rPr>
          <w:color w:val="444444"/>
        </w:rPr>
      </w:pPr>
      <w:r w:rsidRPr="00D505A6">
        <w:rPr>
          <w:noProof/>
          <w:color w:val="444444"/>
        </w:rPr>
        <mc:AlternateContent>
          <mc:Choice Requires="wps">
            <w:drawing>
              <wp:inline distT="0" distB="0" distL="0" distR="0">
                <wp:extent cx="104775" cy="219075"/>
                <wp:effectExtent l="0" t="0" r="0" b="0"/>
                <wp:docPr id="9" name="Прямоугольник 9" descr="data:image;base64,R0lGODdhCwAXAIABAAAAAP///ywAAAAACwAXAAACF4yPqct9ABdwkbowW2Zb9Vdd4kiW5mkW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36D147" id="Прямоугольник 9" o:spid="_x0000_s1026" alt="data:image;base64,R0lGODdhCwAXAIABAAAAAP///ywAAAAACwAXAAACF4yPqct9ABdwkbowW2Zb9Vdd4kiW5mkW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Wq3vNS0D&#10;AAAvBgAADgAAAAAAAAAAAAAAAAAuAgAAZHJzL2Uyb0RvYy54bWxQSwECLQAUAAYACAAAACEAErsF&#10;m9wAAAADAQAADwAAAAAAAAAAAAAAAACHBQAAZHJzL2Rvd25yZXYueG1sUEsFBgAAAAAEAAQA8wAA&#10;AJAGAAAAAA==&#10;" filled="f" stroked="f">
                <o:lock v:ext="edit" aspectratio="t"/>
                <w10:anchorlock/>
              </v:rect>
            </w:pict>
          </mc:Fallback>
        </mc:AlternateContent>
      </w:r>
      <w:r w:rsidRPr="00D505A6">
        <w:rPr>
          <w:color w:val="444444"/>
        </w:rPr>
        <w:t> </w:t>
      </w:r>
      <w:hyperlink r:id="rId48" w:anchor="7DM0KC" w:history="1">
        <w:r w:rsidRPr="00D505A6">
          <w:rPr>
            <w:rStyle w:val="a3"/>
          </w:rPr>
          <w:t>Подпункт 5.2.3 Положения о Федеральной службе по надзору в сфере образования и науки</w:t>
        </w:r>
      </w:hyperlink>
      <w:r w:rsidRPr="00D505A6">
        <w:rPr>
          <w:color w:val="444444"/>
        </w:rPr>
        <w:t>, утвержденного </w:t>
      </w:r>
      <w:hyperlink r:id="rId49" w:anchor="64U0IK" w:history="1">
        <w:r w:rsidRPr="00D505A6">
          <w:rPr>
            <w:rStyle w:val="a3"/>
          </w:rPr>
          <w:t>постановлением Правительства Российской Федерации от 28 июля 2018 г. N 885</w:t>
        </w:r>
      </w:hyperlink>
      <w:r w:rsidRPr="00D505A6">
        <w:rPr>
          <w:color w:val="444444"/>
        </w:rPr>
        <w:t> (Собрание законодательства Российской Федерации, 2018, N 32, ст.5344).</w:t>
      </w:r>
      <w:r w:rsidRPr="00D505A6">
        <w:rPr>
          <w:color w:val="444444"/>
        </w:rPr>
        <w:br/>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Аттестат о среднем общем образовании с отличием выдается красного или сине-голубого цвета.</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 xml:space="preserve">Аттестат о среднем общем образовании с отличием красного цвета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w:t>
      </w:r>
      <w:proofErr w:type="spellStart"/>
      <w:r w:rsidRPr="00D505A6">
        <w:rPr>
          <w:color w:val="444444"/>
        </w:rPr>
        <w:t>изучавшимся</w:t>
      </w:r>
      <w:proofErr w:type="spellEnd"/>
      <w:r w:rsidRPr="00D505A6">
        <w:rPr>
          <w:color w:val="444444"/>
        </w:rPr>
        <w:t xml:space="preserve"> на уровне среднего общего образования, успешно </w:t>
      </w:r>
      <w:r w:rsidRPr="00D505A6">
        <w:rPr>
          <w:color w:val="444444"/>
        </w:rPr>
        <w:lastRenderedPageBreak/>
        <w:t>прошедшим государственную итоговую аттестацию</w:t>
      </w:r>
      <w:r w:rsidRPr="00D505A6">
        <w:rPr>
          <w:noProof/>
          <w:color w:val="444444"/>
        </w:rPr>
        <w:drawing>
          <wp:inline distT="0" distB="0" distL="0" distR="0">
            <wp:extent cx="104775" cy="228600"/>
            <wp:effectExtent l="0" t="0" r="9525" b="0"/>
            <wp:docPr id="8" name="Рисунок 8" descr="https://api.docs.cntd.ru/img/56/60/06/43/7/ec288448-70f7-49e8-8225-85ede8b98315/P009D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api.docs.cntd.ru/img/56/60/06/43/7/ec288448-70f7-49e8-8225-85ede8b98315/P009D0000.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D505A6">
        <w:rPr>
          <w:color w:val="444444"/>
        </w:rPr>
        <w:t> (без учета результатов, полученных при прохождении повторной государственной итоговой аттестации) и набравшим:</w:t>
      </w:r>
    </w:p>
    <w:p w:rsidR="00D505A6" w:rsidRPr="00D505A6" w:rsidRDefault="00D505A6" w:rsidP="00D505A6">
      <w:pPr>
        <w:pStyle w:val="formattext"/>
        <w:spacing w:before="0" w:beforeAutospacing="0" w:after="0" w:afterAutospacing="0"/>
        <w:textAlignment w:val="baseline"/>
        <w:rPr>
          <w:color w:val="444444"/>
        </w:rPr>
      </w:pPr>
      <w:r w:rsidRPr="00D505A6">
        <w:rPr>
          <w:color w:val="444444"/>
        </w:rPr>
        <w:t>________________</w:t>
      </w:r>
    </w:p>
    <w:p w:rsidR="00D505A6" w:rsidRPr="00D505A6" w:rsidRDefault="00D505A6" w:rsidP="00D505A6">
      <w:pPr>
        <w:pStyle w:val="formattext"/>
        <w:spacing w:before="0" w:beforeAutospacing="0" w:after="0" w:afterAutospacing="0"/>
        <w:ind w:firstLine="480"/>
        <w:textAlignment w:val="baseline"/>
        <w:rPr>
          <w:color w:val="444444"/>
        </w:rPr>
      </w:pPr>
      <w:r w:rsidRPr="00D505A6">
        <w:rPr>
          <w:noProof/>
          <w:color w:val="444444"/>
        </w:rPr>
        <mc:AlternateContent>
          <mc:Choice Requires="wps">
            <w:drawing>
              <wp:inline distT="0" distB="0" distL="0" distR="0">
                <wp:extent cx="104775" cy="219075"/>
                <wp:effectExtent l="0" t="0" r="0" b="0"/>
                <wp:docPr id="7" name="Прямоугольник 7" descr="data:image;base64,R0lGODdhCwAXAIABAAAAAP///ywAAAAACwAXAAACG4yPqcuNAFiULcJ1w3xn959sXpc55omm6som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D45A8B" id="Прямоугольник 7" o:spid="_x0000_s1026" alt="data:image;base64,R0lGODdhCwAXAIABAAAAAP///ywAAAAACwAXAAACG4yPqcuNAFiULcJ1w3xn959sXpc55omm6somBQA7"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" filled="f" stroked="f">
                <o:lock v:ext="edit" aspectratio="t"/>
                <w10:anchorlock/>
              </v:rect>
            </w:pict>
          </mc:Fallback>
        </mc:AlternateContent>
      </w:r>
      <w:r w:rsidRPr="00D505A6">
        <w:rPr>
          <w:color w:val="444444"/>
        </w:rPr>
        <w:t> Абзац третий </w:t>
      </w:r>
      <w:hyperlink r:id="rId51" w:anchor="8PA0LQ" w:history="1">
        <w:r w:rsidRPr="00D505A6">
          <w:rPr>
            <w:rStyle w:val="a3"/>
          </w:rPr>
          <w:t>пункта 93 Порядка проведения государственной итоговой аттестации по образовательным программам среднего общего образования</w:t>
        </w:r>
      </w:hyperlink>
      <w:r w:rsidRPr="00D505A6">
        <w:rPr>
          <w:color w:val="444444"/>
        </w:rPr>
        <w:t>, утвержденного </w:t>
      </w:r>
      <w:hyperlink r:id="rId52" w:anchor="64S0IJ" w:history="1">
        <w:r w:rsidRPr="00D505A6">
          <w:rPr>
            <w:rStyle w:val="a3"/>
          </w:rPr>
          <w:t>приказом Министерства просвещения Российской Федерации и Федеральной службы по надзору в сфере образования и науки от 4 апреля 2023 г. N 233/552</w:t>
        </w:r>
      </w:hyperlink>
      <w:r w:rsidRPr="00D505A6">
        <w:rPr>
          <w:color w:val="444444"/>
        </w:rPr>
        <w:t> (зарегистрирован Министерством юстиции Российской Федерации 15 мая 2023 г., регистрационный N 73314) (далее - Порядок ГИА-11).</w:t>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(Сноска в редакции, введенной в действие с 10 декабря 2023 года </w:t>
      </w:r>
      <w:hyperlink r:id="rId53" w:anchor="7DM0KC" w:history="1">
        <w:r w:rsidRPr="00D505A6">
          <w:rPr>
            <w:rStyle w:val="a3"/>
          </w:rPr>
          <w:t xml:space="preserve">приказом </w:t>
        </w:r>
        <w:proofErr w:type="spellStart"/>
        <w:r w:rsidRPr="00D505A6">
          <w:rPr>
            <w:rStyle w:val="a3"/>
          </w:rPr>
          <w:t>Минпросвещения</w:t>
        </w:r>
        <w:proofErr w:type="spellEnd"/>
        <w:r w:rsidRPr="00D505A6">
          <w:rPr>
            <w:rStyle w:val="a3"/>
          </w:rPr>
          <w:t xml:space="preserve"> России от 16 ноября 2023 года N 867</w:t>
        </w:r>
      </w:hyperlink>
      <w:r w:rsidRPr="00D505A6">
        <w:rPr>
          <w:color w:val="444444"/>
        </w:rPr>
        <w:t>. - См. </w:t>
      </w:r>
      <w:hyperlink r:id="rId54" w:anchor="7E00KE" w:history="1">
        <w:r w:rsidRPr="00D505A6">
          <w:rPr>
            <w:rStyle w:val="a3"/>
          </w:rPr>
          <w:t>предыдущую редакцию</w:t>
        </w:r>
      </w:hyperlink>
      <w:r w:rsidRPr="00D505A6">
        <w:rPr>
          <w:color w:val="444444"/>
        </w:rPr>
        <w:t>)</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p>
    <w:p w:rsidR="00D505A6" w:rsidRPr="00D505A6" w:rsidRDefault="00D505A6" w:rsidP="00D505A6">
      <w:pPr>
        <w:pStyle w:val="formattext"/>
        <w:spacing w:before="0" w:beforeAutospacing="0" w:after="0" w:afterAutospacing="0"/>
        <w:ind w:firstLine="480"/>
        <w:textAlignment w:val="baseline"/>
        <w:rPr>
          <w:color w:val="444444"/>
        </w:rPr>
      </w:pPr>
      <w:proofErr w:type="gramStart"/>
      <w:r w:rsidRPr="00D505A6">
        <w:rPr>
          <w:color w:val="444444"/>
        </w:rPr>
        <w:t>не</w:t>
      </w:r>
      <w:proofErr w:type="gramEnd"/>
      <w:r w:rsidRPr="00D505A6">
        <w:rPr>
          <w:color w:val="444444"/>
        </w:rPr>
        <w:t xml:space="preserve"> менее 70 баллов на ЕГЭ по учебному предмету "Русский язык" и не менее 70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r w:rsidRPr="00D505A6">
        <w:rPr>
          <w:color w:val="444444"/>
        </w:rPr>
        <w:br/>
      </w:r>
    </w:p>
    <w:p w:rsidR="00D505A6" w:rsidRPr="00D505A6" w:rsidRDefault="00D505A6" w:rsidP="00D505A6">
      <w:pPr>
        <w:pStyle w:val="formattext"/>
        <w:spacing w:before="0" w:beforeAutospacing="0" w:after="0" w:afterAutospacing="0"/>
        <w:ind w:firstLine="480"/>
        <w:textAlignment w:val="baseline"/>
        <w:rPr>
          <w:color w:val="444444"/>
        </w:rPr>
      </w:pPr>
      <w:r w:rsidRPr="00D505A6">
        <w:rPr>
          <w:color w:val="444444"/>
        </w:rPr>
        <w:t>5 баллов по обязательным учебным предметам - в случае прохождения выпускником ГИА в форме ГВЭ;</w:t>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 xml:space="preserve">5 баллов по обязательному учебному предмету, сдаваемому в форме ГВЭ, и не менее 70 баллов по обязательному учебному предмету, сдаваемому в форме ЕГЭ, - в случае выбора </w:t>
      </w:r>
      <w:proofErr w:type="gramStart"/>
      <w:r w:rsidRPr="00D505A6">
        <w:rPr>
          <w:rFonts w:ascii="Times New Roman" w:eastAsia="Times New Roman" w:hAnsi="Times New Roman" w:cs="Times New Roman"/>
          <w:sz w:val="24"/>
          <w:szCs w:val="24"/>
          <w:lang w:eastAsia="ru-RU"/>
        </w:rPr>
        <w:t>выпускником</w:t>
      </w:r>
      <w:proofErr w:type="gramEnd"/>
      <w:r w:rsidRPr="00D505A6">
        <w:rPr>
          <w:rFonts w:ascii="Times New Roman" w:eastAsia="Times New Roman" w:hAnsi="Times New Roman" w:cs="Times New Roman"/>
          <w:sz w:val="24"/>
          <w:szCs w:val="24"/>
          <w:lang w:eastAsia="ru-RU"/>
        </w:rPr>
        <w:t xml:space="preserve"> различных форм прохождения ГИА (ЕГЭ и ГВЭ).</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 xml:space="preserve">Аттестат о среднем общем образовании с отличием сине-голубого цвета и приложение к нему выдаются выпускникам 11 (12) класса, завершившим обучение по образовательным программам среднего общего образования, имеющим по всем учебным предметам учебного плана, </w:t>
      </w:r>
      <w:proofErr w:type="spellStart"/>
      <w:r w:rsidRPr="00D505A6">
        <w:rPr>
          <w:rFonts w:ascii="Times New Roman" w:eastAsia="Times New Roman" w:hAnsi="Times New Roman" w:cs="Times New Roman"/>
          <w:sz w:val="24"/>
          <w:szCs w:val="24"/>
          <w:lang w:eastAsia="ru-RU"/>
        </w:rPr>
        <w:t>изучавшимся</w:t>
      </w:r>
      <w:proofErr w:type="spellEnd"/>
      <w:r w:rsidRPr="00D505A6">
        <w:rPr>
          <w:rFonts w:ascii="Times New Roman" w:eastAsia="Times New Roman" w:hAnsi="Times New Roman" w:cs="Times New Roman"/>
          <w:sz w:val="24"/>
          <w:szCs w:val="24"/>
          <w:lang w:eastAsia="ru-RU"/>
        </w:rPr>
        <w:t xml:space="preserve"> на уровне среднего общего образования, итоговые отметки успеваемости "отлично" и не более двух отметок "хорошо" и успешно прошедшим государственную итоговую аттестацию</w:t>
      </w:r>
      <w:r w:rsidRPr="00D505A6">
        <w:rPr>
          <w:rFonts w:ascii="Times New Roman" w:eastAsia="Times New Roman" w:hAnsi="Times New Roman" w:cs="Times New Roman"/>
          <w:noProof/>
          <w:sz w:val="24"/>
          <w:szCs w:val="24"/>
          <w:lang w:eastAsia="ru-RU"/>
        </w:rPr>
        <w:drawing>
          <wp:inline distT="0" distB="0" distL="0" distR="0">
            <wp:extent cx="238125" cy="219075"/>
            <wp:effectExtent l="0" t="0" r="9525" b="9525"/>
            <wp:docPr id="6" name="Рисунок 6" descr="https://api.docs.cntd.ru/img/56/60/06/43/7/ec288448-70f7-49e8-8225-85ede8b98315/P00A3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56/60/06/43/7/ec288448-70f7-49e8-8225-85ede8b98315/P00A30000.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D505A6">
        <w:rPr>
          <w:rFonts w:ascii="Times New Roman" w:eastAsia="Times New Roman" w:hAnsi="Times New Roman" w:cs="Times New Roman"/>
          <w:sz w:val="24"/>
          <w:szCs w:val="24"/>
          <w:lang w:eastAsia="ru-RU"/>
        </w:rPr>
        <w:t> (без учета результатов, полученных при прохождении повторной государственной итоговой аттестации) и набравшим:</w:t>
      </w:r>
    </w:p>
    <w:p w:rsidR="00D505A6" w:rsidRPr="00D505A6" w:rsidRDefault="00D505A6" w:rsidP="00D505A6">
      <w:pPr>
        <w:spacing w:after="0" w:line="330" w:lineRule="atLeast"/>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________________</w:t>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noProof/>
          <w:sz w:val="24"/>
          <w:szCs w:val="24"/>
          <w:lang w:eastAsia="ru-RU"/>
        </w:rPr>
        <w:drawing>
          <wp:inline distT="0" distB="0" distL="0" distR="0">
            <wp:extent cx="219075" cy="219075"/>
            <wp:effectExtent l="0" t="0" r="9525" b="9525"/>
            <wp:docPr id="5" name="Рисунок 5" descr="https://api.docs.cntd.ru/img/56/60/06/43/7/ec288448-70f7-49e8-8225-85ede8b98315/P00A3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56/60/06/43/7/ec288448-70f7-49e8-8225-85ede8b98315/P00A30001.png"/>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D505A6">
        <w:rPr>
          <w:rFonts w:ascii="Times New Roman" w:eastAsia="Times New Roman" w:hAnsi="Times New Roman" w:cs="Times New Roman"/>
          <w:sz w:val="24"/>
          <w:szCs w:val="24"/>
          <w:lang w:eastAsia="ru-RU"/>
        </w:rPr>
        <w:t> Абзац третий </w:t>
      </w:r>
      <w:hyperlink r:id="rId57" w:anchor="8PA0LQ" w:history="1">
        <w:r w:rsidRPr="00D505A6">
          <w:rPr>
            <w:rFonts w:ascii="Times New Roman" w:eastAsia="Times New Roman" w:hAnsi="Times New Roman" w:cs="Times New Roman"/>
            <w:color w:val="0000FF"/>
            <w:sz w:val="24"/>
            <w:szCs w:val="24"/>
            <w:u w:val="single"/>
            <w:lang w:eastAsia="ru-RU"/>
          </w:rPr>
          <w:t>пункта 93 Порядка ГИА-11</w:t>
        </w:r>
      </w:hyperlink>
      <w:r w:rsidRPr="00D505A6">
        <w:rPr>
          <w:rFonts w:ascii="Times New Roman" w:eastAsia="Times New Roman" w:hAnsi="Times New Roman" w:cs="Times New Roman"/>
          <w:sz w:val="24"/>
          <w:szCs w:val="24"/>
          <w:lang w:eastAsia="ru-RU"/>
        </w:rPr>
        <w:t>.</w:t>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(Сноска дополнительно включена с 10 декабря 2023 года </w:t>
      </w:r>
      <w:hyperlink r:id="rId58" w:anchor="7DA0K5" w:history="1">
        <w:r w:rsidRPr="00D505A6">
          <w:rPr>
            <w:rFonts w:ascii="Times New Roman" w:eastAsia="Times New Roman" w:hAnsi="Times New Roman" w:cs="Times New Roman"/>
            <w:color w:val="0000FF"/>
            <w:sz w:val="24"/>
            <w:szCs w:val="24"/>
            <w:u w:val="single"/>
            <w:lang w:eastAsia="ru-RU"/>
          </w:rPr>
          <w:t xml:space="preserve">приказом </w:t>
        </w:r>
        <w:proofErr w:type="spellStart"/>
        <w:r w:rsidRPr="00D505A6">
          <w:rPr>
            <w:rFonts w:ascii="Times New Roman" w:eastAsia="Times New Roman" w:hAnsi="Times New Roman" w:cs="Times New Roman"/>
            <w:color w:val="0000FF"/>
            <w:sz w:val="24"/>
            <w:szCs w:val="24"/>
            <w:u w:val="single"/>
            <w:lang w:eastAsia="ru-RU"/>
          </w:rPr>
          <w:t>Минпросвещения</w:t>
        </w:r>
        <w:proofErr w:type="spellEnd"/>
        <w:r w:rsidRPr="00D505A6">
          <w:rPr>
            <w:rFonts w:ascii="Times New Roman" w:eastAsia="Times New Roman" w:hAnsi="Times New Roman" w:cs="Times New Roman"/>
            <w:color w:val="0000FF"/>
            <w:sz w:val="24"/>
            <w:szCs w:val="24"/>
            <w:u w:val="single"/>
            <w:lang w:eastAsia="ru-RU"/>
          </w:rPr>
          <w:t xml:space="preserve"> России от 16 ноября 2023 года N 867</w:t>
        </w:r>
      </w:hyperlink>
      <w:r w:rsidRPr="00D505A6">
        <w:rPr>
          <w:rFonts w:ascii="Times New Roman" w:eastAsia="Times New Roman" w:hAnsi="Times New Roman" w:cs="Times New Roman"/>
          <w:sz w:val="24"/>
          <w:szCs w:val="24"/>
          <w:lang w:eastAsia="ru-RU"/>
        </w:rPr>
        <w:t>)</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не</w:t>
      </w:r>
      <w:proofErr w:type="gramEnd"/>
      <w:r w:rsidRPr="00D505A6">
        <w:rPr>
          <w:rFonts w:ascii="Times New Roman" w:eastAsia="Times New Roman" w:hAnsi="Times New Roman" w:cs="Times New Roman"/>
          <w:sz w:val="24"/>
          <w:szCs w:val="24"/>
          <w:lang w:eastAsia="ru-RU"/>
        </w:rPr>
        <w:t xml:space="preserve"> менее 60 баллов на ЕГЭ по учебному предмету "Русский язык" и не менее 60 баллов на ЕГЭ по одному из сдаваемых учебных предметов, либо 5 баллов на ЕГЭ по учебному предмету "Математика" базового уровня (для выпускников, сдающих только учебные предметы "Русский язык" и "Математика" базового уровня);</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5 баллов по обязательным учебным предметам - в случае прохождения выпускником ГИА в форме ГВЭ;</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lastRenderedPageBreak/>
        <w:t>5 баллов по обязательному учебному предмету, сдаваемому в форме ГВЭ, и не менее 60 баллов по обязательному учебному предмету, сдаваемому в форме ЕГЭ - в случае выбора выпускником различных форм прохождения ГИА (ЕГЭ и ГВЭ).</w:t>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(Пункт в редакции, введенной в действие с 10 декабря 2023 года </w:t>
      </w:r>
      <w:hyperlink r:id="rId59" w:anchor="7D60K4" w:history="1">
        <w:r w:rsidRPr="00D505A6">
          <w:rPr>
            <w:rFonts w:ascii="Times New Roman" w:eastAsia="Times New Roman" w:hAnsi="Times New Roman" w:cs="Times New Roman"/>
            <w:color w:val="0000FF"/>
            <w:sz w:val="24"/>
            <w:szCs w:val="24"/>
            <w:u w:val="single"/>
            <w:lang w:eastAsia="ru-RU"/>
          </w:rPr>
          <w:t xml:space="preserve">приказом </w:t>
        </w:r>
        <w:proofErr w:type="spellStart"/>
        <w:r w:rsidRPr="00D505A6">
          <w:rPr>
            <w:rFonts w:ascii="Times New Roman" w:eastAsia="Times New Roman" w:hAnsi="Times New Roman" w:cs="Times New Roman"/>
            <w:color w:val="0000FF"/>
            <w:sz w:val="24"/>
            <w:szCs w:val="24"/>
            <w:u w:val="single"/>
            <w:lang w:eastAsia="ru-RU"/>
          </w:rPr>
          <w:t>Минпросвещения</w:t>
        </w:r>
        <w:proofErr w:type="spellEnd"/>
        <w:r w:rsidRPr="00D505A6">
          <w:rPr>
            <w:rFonts w:ascii="Times New Roman" w:eastAsia="Times New Roman" w:hAnsi="Times New Roman" w:cs="Times New Roman"/>
            <w:color w:val="0000FF"/>
            <w:sz w:val="24"/>
            <w:szCs w:val="24"/>
            <w:u w:val="single"/>
            <w:lang w:eastAsia="ru-RU"/>
          </w:rPr>
          <w:t xml:space="preserve"> России от 16 ноября 2023 года N 867</w:t>
        </w:r>
      </w:hyperlink>
      <w:r w:rsidRPr="00D505A6">
        <w:rPr>
          <w:rFonts w:ascii="Times New Roman" w:eastAsia="Times New Roman" w:hAnsi="Times New Roman" w:cs="Times New Roman"/>
          <w:sz w:val="24"/>
          <w:szCs w:val="24"/>
          <w:lang w:eastAsia="ru-RU"/>
        </w:rPr>
        <w:t>. - См. </w:t>
      </w:r>
      <w:hyperlink r:id="rId60" w:anchor="7E00KE" w:history="1">
        <w:r w:rsidRPr="00D505A6">
          <w:rPr>
            <w:rFonts w:ascii="Times New Roman" w:eastAsia="Times New Roman" w:hAnsi="Times New Roman" w:cs="Times New Roman"/>
            <w:color w:val="0000FF"/>
            <w:sz w:val="24"/>
            <w:szCs w:val="24"/>
            <w:u w:val="single"/>
            <w:lang w:eastAsia="ru-RU"/>
          </w:rPr>
          <w:t>предыдущую редакцию</w:t>
        </w:r>
      </w:hyperlink>
      <w:r w:rsidRPr="00D505A6">
        <w:rPr>
          <w:rFonts w:ascii="Times New Roman" w:eastAsia="Times New Roman" w:hAnsi="Times New Roman" w:cs="Times New Roman"/>
          <w:sz w:val="24"/>
          <w:szCs w:val="24"/>
          <w:lang w:eastAsia="ru-RU"/>
        </w:rPr>
        <w:t>)</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22. 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Аттестаты и приложения к ним выдаются не позднее трех рабочих дней после даты издания распорядительного акта об отчислении выпускников.</w:t>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(Абзац в редакции, введенной в действие с 1 сентября 2022 года </w:t>
      </w:r>
      <w:hyperlink r:id="rId61" w:anchor="7D80K5" w:history="1">
        <w:r w:rsidRPr="00D505A6">
          <w:rPr>
            <w:rFonts w:ascii="Times New Roman" w:eastAsia="Times New Roman" w:hAnsi="Times New Roman" w:cs="Times New Roman"/>
            <w:color w:val="0000FF"/>
            <w:sz w:val="24"/>
            <w:szCs w:val="24"/>
            <w:u w:val="single"/>
            <w:lang w:eastAsia="ru-RU"/>
          </w:rPr>
          <w:t xml:space="preserve">приказом </w:t>
        </w:r>
        <w:proofErr w:type="spellStart"/>
        <w:r w:rsidRPr="00D505A6">
          <w:rPr>
            <w:rFonts w:ascii="Times New Roman" w:eastAsia="Times New Roman" w:hAnsi="Times New Roman" w:cs="Times New Roman"/>
            <w:color w:val="0000FF"/>
            <w:sz w:val="24"/>
            <w:szCs w:val="24"/>
            <w:u w:val="single"/>
            <w:lang w:eastAsia="ru-RU"/>
          </w:rPr>
          <w:t>Минпросвещения</w:t>
        </w:r>
        <w:proofErr w:type="spellEnd"/>
        <w:r w:rsidRPr="00D505A6">
          <w:rPr>
            <w:rFonts w:ascii="Times New Roman" w:eastAsia="Times New Roman" w:hAnsi="Times New Roman" w:cs="Times New Roman"/>
            <w:color w:val="0000FF"/>
            <w:sz w:val="24"/>
            <w:szCs w:val="24"/>
            <w:u w:val="single"/>
            <w:lang w:eastAsia="ru-RU"/>
          </w:rPr>
          <w:t xml:space="preserve"> России от 1 апреля 2022 года N 196</w:t>
        </w:r>
      </w:hyperlink>
      <w:r w:rsidRPr="00D505A6">
        <w:rPr>
          <w:rFonts w:ascii="Times New Roman" w:eastAsia="Times New Roman" w:hAnsi="Times New Roman" w:cs="Times New Roman"/>
          <w:sz w:val="24"/>
          <w:szCs w:val="24"/>
          <w:lang w:eastAsia="ru-RU"/>
        </w:rPr>
        <w:t>. - См. </w:t>
      </w:r>
      <w:hyperlink r:id="rId62" w:anchor="7E20KF" w:history="1">
        <w:r w:rsidRPr="00D505A6">
          <w:rPr>
            <w:rFonts w:ascii="Times New Roman" w:eastAsia="Times New Roman" w:hAnsi="Times New Roman" w:cs="Times New Roman"/>
            <w:color w:val="0000FF"/>
            <w:sz w:val="24"/>
            <w:szCs w:val="24"/>
            <w:u w:val="single"/>
            <w:lang w:eastAsia="ru-RU"/>
          </w:rPr>
          <w:t>предыдущую редакцию</w:t>
        </w:r>
      </w:hyperlink>
      <w:r w:rsidRPr="00D505A6">
        <w:rPr>
          <w:rFonts w:ascii="Times New Roman" w:eastAsia="Times New Roman" w:hAnsi="Times New Roman" w:cs="Times New Roman"/>
          <w:sz w:val="24"/>
          <w:szCs w:val="24"/>
          <w:lang w:eastAsia="ru-RU"/>
        </w:rPr>
        <w:t>)</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23. Дубликат аттестата и дубликат приложения к аттестату выдаются:</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взамен</w:t>
      </w:r>
      <w:proofErr w:type="gramEnd"/>
      <w:r w:rsidRPr="00D505A6">
        <w:rPr>
          <w:rFonts w:ascii="Times New Roman" w:eastAsia="Times New Roman" w:hAnsi="Times New Roman" w:cs="Times New Roman"/>
          <w:sz w:val="24"/>
          <w:szCs w:val="24"/>
          <w:lang w:eastAsia="ru-RU"/>
        </w:rPr>
        <w:t xml:space="preserve"> утраченного (поврежденного) аттестата и (или) приложения к аттестату;</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взамен</w:t>
      </w:r>
      <w:proofErr w:type="gramEnd"/>
      <w:r w:rsidRPr="00D505A6">
        <w:rPr>
          <w:rFonts w:ascii="Times New Roman" w:eastAsia="Times New Roman" w:hAnsi="Times New Roman" w:cs="Times New Roman"/>
          <w:sz w:val="24"/>
          <w:szCs w:val="24"/>
          <w:lang w:eastAsia="ru-RU"/>
        </w:rPr>
        <w:t xml:space="preserve"> аттестата и (или) приложения к аттестату, содержащих ошибки, обнаруженные выпускником после их получения;</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лицу</w:t>
      </w:r>
      <w:proofErr w:type="gramEnd"/>
      <w:r w:rsidRPr="00D505A6">
        <w:rPr>
          <w:rFonts w:ascii="Times New Roman" w:eastAsia="Times New Roman" w:hAnsi="Times New Roman" w:cs="Times New Roman"/>
          <w:sz w:val="24"/>
          <w:szCs w:val="24"/>
          <w:lang w:eastAsia="ru-RU"/>
        </w:rPr>
        <w:t>, изменившему свою фамилию (имя, отчество), пол.</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25. 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lastRenderedPageBreak/>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при</w:t>
      </w:r>
      <w:proofErr w:type="gramEnd"/>
      <w:r w:rsidRPr="00D505A6">
        <w:rPr>
          <w:rFonts w:ascii="Times New Roman" w:eastAsia="Times New Roman" w:hAnsi="Times New Roman" w:cs="Times New Roman"/>
          <w:sz w:val="24"/>
          <w:szCs w:val="24"/>
          <w:lang w:eastAsia="ru-RU"/>
        </w:rPr>
        <w:t xml:space="preserve">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при</w:t>
      </w:r>
      <w:proofErr w:type="gramEnd"/>
      <w:r w:rsidRPr="00D505A6">
        <w:rPr>
          <w:rFonts w:ascii="Times New Roman" w:eastAsia="Times New Roman" w:hAnsi="Times New Roman" w:cs="Times New Roman"/>
          <w:sz w:val="24"/>
          <w:szCs w:val="24"/>
          <w:lang w:eastAsia="ru-RU"/>
        </w:rPr>
        <w:t xml:space="preserve">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при</w:t>
      </w:r>
      <w:proofErr w:type="gramEnd"/>
      <w:r w:rsidRPr="00D505A6">
        <w:rPr>
          <w:rFonts w:ascii="Times New Roman" w:eastAsia="Times New Roman" w:hAnsi="Times New Roman" w:cs="Times New Roman"/>
          <w:sz w:val="24"/>
          <w:szCs w:val="24"/>
          <w:lang w:eastAsia="ru-RU"/>
        </w:rPr>
        <w:t xml:space="preserve">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абзацем 4 </w:t>
      </w:r>
      <w:hyperlink r:id="rId63" w:anchor="7DU0KC" w:history="1">
        <w:r w:rsidRPr="00D505A6">
          <w:rPr>
            <w:rFonts w:ascii="Times New Roman" w:eastAsia="Times New Roman" w:hAnsi="Times New Roman" w:cs="Times New Roman"/>
            <w:color w:val="0000FF"/>
            <w:sz w:val="24"/>
            <w:szCs w:val="24"/>
            <w:u w:val="single"/>
            <w:lang w:eastAsia="ru-RU"/>
          </w:rPr>
          <w:t>пункта 28 Порядка</w:t>
        </w:r>
      </w:hyperlink>
      <w:r w:rsidRPr="00D505A6">
        <w:rPr>
          <w:rFonts w:ascii="Times New Roman" w:eastAsia="Times New Roman" w:hAnsi="Times New Roman" w:cs="Times New Roman"/>
          <w:sz w:val="24"/>
          <w:szCs w:val="24"/>
          <w:lang w:eastAsia="ru-RU"/>
        </w:rPr>
        <w:t>.</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 xml:space="preserve">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органом публичной власти федеральной территории "Сириус", осуществляющим </w:t>
      </w:r>
      <w:r w:rsidRPr="00D505A6">
        <w:rPr>
          <w:rFonts w:ascii="Times New Roman" w:eastAsia="Times New Roman" w:hAnsi="Times New Roman" w:cs="Times New Roman"/>
          <w:sz w:val="24"/>
          <w:szCs w:val="24"/>
          <w:lang w:eastAsia="ru-RU"/>
        </w:rPr>
        <w:lastRenderedPageBreak/>
        <w:t>управление в сфере образования, в ведении которых находилась указанная организация, или учредителем указанной организации в соответствии с Порядком.</w:t>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(Абзац в редакции, введенной в действие с 1 сентября 2022 года </w:t>
      </w:r>
      <w:hyperlink r:id="rId64" w:anchor="7DA0K6" w:history="1">
        <w:r w:rsidRPr="00D505A6">
          <w:rPr>
            <w:rFonts w:ascii="Times New Roman" w:eastAsia="Times New Roman" w:hAnsi="Times New Roman" w:cs="Times New Roman"/>
            <w:color w:val="0000FF"/>
            <w:sz w:val="24"/>
            <w:szCs w:val="24"/>
            <w:u w:val="single"/>
            <w:lang w:eastAsia="ru-RU"/>
          </w:rPr>
          <w:t xml:space="preserve">приказом </w:t>
        </w:r>
        <w:proofErr w:type="spellStart"/>
        <w:r w:rsidRPr="00D505A6">
          <w:rPr>
            <w:rFonts w:ascii="Times New Roman" w:eastAsia="Times New Roman" w:hAnsi="Times New Roman" w:cs="Times New Roman"/>
            <w:color w:val="0000FF"/>
            <w:sz w:val="24"/>
            <w:szCs w:val="24"/>
            <w:u w:val="single"/>
            <w:lang w:eastAsia="ru-RU"/>
          </w:rPr>
          <w:t>Минпросвещения</w:t>
        </w:r>
        <w:proofErr w:type="spellEnd"/>
        <w:r w:rsidRPr="00D505A6">
          <w:rPr>
            <w:rFonts w:ascii="Times New Roman" w:eastAsia="Times New Roman" w:hAnsi="Times New Roman" w:cs="Times New Roman"/>
            <w:color w:val="0000FF"/>
            <w:sz w:val="24"/>
            <w:szCs w:val="24"/>
            <w:u w:val="single"/>
            <w:lang w:eastAsia="ru-RU"/>
          </w:rPr>
          <w:t xml:space="preserve"> России от 1 апреля 2022 года N 196</w:t>
        </w:r>
      </w:hyperlink>
      <w:r w:rsidRPr="00D505A6">
        <w:rPr>
          <w:rFonts w:ascii="Times New Roman" w:eastAsia="Times New Roman" w:hAnsi="Times New Roman" w:cs="Times New Roman"/>
          <w:sz w:val="24"/>
          <w:szCs w:val="24"/>
          <w:lang w:eastAsia="ru-RU"/>
        </w:rPr>
        <w:t>. - См. </w:t>
      </w:r>
      <w:hyperlink r:id="rId65" w:anchor="7DU0KC" w:history="1">
        <w:r w:rsidRPr="00D505A6">
          <w:rPr>
            <w:rFonts w:ascii="Times New Roman" w:eastAsia="Times New Roman" w:hAnsi="Times New Roman" w:cs="Times New Roman"/>
            <w:color w:val="0000FF"/>
            <w:sz w:val="24"/>
            <w:szCs w:val="24"/>
            <w:u w:val="single"/>
            <w:lang w:eastAsia="ru-RU"/>
          </w:rPr>
          <w:t>предыдущую редакцию</w:t>
        </w:r>
      </w:hyperlink>
      <w:r w:rsidRPr="00D505A6">
        <w:rPr>
          <w:rFonts w:ascii="Times New Roman" w:eastAsia="Times New Roman" w:hAnsi="Times New Roman" w:cs="Times New Roman"/>
          <w:sz w:val="24"/>
          <w:szCs w:val="24"/>
          <w:lang w:eastAsia="ru-RU"/>
        </w:rPr>
        <w:t>)</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w:t>
      </w:r>
      <w:hyperlink r:id="rId66" w:anchor="7DG0K9" w:history="1">
        <w:r w:rsidRPr="00D505A6">
          <w:rPr>
            <w:rFonts w:ascii="Times New Roman" w:eastAsia="Times New Roman" w:hAnsi="Times New Roman" w:cs="Times New Roman"/>
            <w:color w:val="0000FF"/>
            <w:sz w:val="24"/>
            <w:szCs w:val="24"/>
            <w:u w:val="single"/>
            <w:lang w:eastAsia="ru-RU"/>
          </w:rPr>
          <w:t>пунктом 11 Правил применения отдельных мер безопасности в отношении потерпевших, свидетелей и иных участников уголовного судопроизводства</w:t>
        </w:r>
      </w:hyperlink>
      <w:r w:rsidRPr="00D505A6">
        <w:rPr>
          <w:rFonts w:ascii="Times New Roman" w:eastAsia="Times New Roman" w:hAnsi="Times New Roman" w:cs="Times New Roman"/>
          <w:sz w:val="24"/>
          <w:szCs w:val="24"/>
          <w:lang w:eastAsia="ru-RU"/>
        </w:rPr>
        <w:t>, утвержденных </w:t>
      </w:r>
      <w:hyperlink r:id="rId67" w:anchor="64U0IK" w:history="1">
        <w:r w:rsidRPr="00D505A6">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27 октября 2006 г. N 630</w:t>
        </w:r>
      </w:hyperlink>
      <w:r w:rsidRPr="00D505A6">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4" name="Прямоугольник 4"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A412C3" id="Прямоугольник 4" o:spid="_x0000_s1026" alt="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" filled="f" stroked="f">
                <o:lock v:ext="edit" aspectratio="t"/>
                <w10:anchorlock/>
              </v:rect>
            </w:pict>
          </mc:Fallback>
        </mc:AlternateContent>
      </w:r>
      <w:r w:rsidRPr="00D505A6">
        <w:rPr>
          <w:rFonts w:ascii="Times New Roman" w:eastAsia="Times New Roman" w:hAnsi="Times New Roman" w:cs="Times New Roman"/>
          <w:sz w:val="24"/>
          <w:szCs w:val="24"/>
          <w:lang w:eastAsia="ru-RU"/>
        </w:rPr>
        <w:t>.</w:t>
      </w:r>
    </w:p>
    <w:p w:rsidR="00D505A6" w:rsidRPr="00D505A6" w:rsidRDefault="00D505A6" w:rsidP="00D505A6">
      <w:pPr>
        <w:spacing w:after="0" w:line="330" w:lineRule="atLeast"/>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________________</w:t>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3" name="Прямоугольник 3" descr="data:image;base64,R0lGODdhCwAXAIABAAAAAP///ywAAAAACwAXAAACF4yPqcttAIGSz9F1sd0sTweG4kiWJlM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B127D6" id="Прямоугольник 3" o:spid="_x0000_s1026" alt="data:image;base64,R0lGODdhCwAXAIABAAAAAP///ywAAAAACwAXAAACF4yPqcttAIGSz9F1sd0sTweG4kiWJlMAADs="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" filled="f" stroked="f">
                <o:lock v:ext="edit" aspectratio="t"/>
                <w10:anchorlock/>
              </v:rect>
            </w:pict>
          </mc:Fallback>
        </mc:AlternateContent>
      </w:r>
      <w:r w:rsidRPr="00D505A6">
        <w:rPr>
          <w:rFonts w:ascii="Times New Roman" w:eastAsia="Times New Roman" w:hAnsi="Times New Roman" w:cs="Times New Roman"/>
          <w:sz w:val="24"/>
          <w:szCs w:val="24"/>
          <w:lang w:eastAsia="ru-RU"/>
        </w:rPr>
        <w:t> Собрание законодательства Российской Федерации, 2006, N 15, ст.4708; 2015, N 29, ст.4503.</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w:t>
      </w:r>
      <w:r w:rsidRPr="00D505A6">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2" name="Прямоугольник 2"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BA573A" id="Прямоугольник 2" o:spid="_x0000_s1026" alt="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" filled="f" stroked="f">
                <o:lock v:ext="edit" aspectratio="t"/>
                <w10:anchorlock/>
              </v:rect>
            </w:pict>
          </mc:Fallback>
        </mc:AlternateContent>
      </w:r>
      <w:r w:rsidRPr="00D505A6">
        <w:rPr>
          <w:rFonts w:ascii="Times New Roman" w:eastAsia="Times New Roman" w:hAnsi="Times New Roman" w:cs="Times New Roman"/>
          <w:sz w:val="24"/>
          <w:szCs w:val="24"/>
          <w:lang w:eastAsia="ru-RU"/>
        </w:rPr>
        <w:t>.</w:t>
      </w:r>
    </w:p>
    <w:p w:rsidR="00D505A6" w:rsidRPr="00D505A6" w:rsidRDefault="00D505A6" w:rsidP="00D505A6">
      <w:pPr>
        <w:spacing w:after="0" w:line="330" w:lineRule="atLeast"/>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________________</w:t>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noProof/>
          <w:sz w:val="24"/>
          <w:szCs w:val="24"/>
          <w:lang w:eastAsia="ru-RU"/>
        </w:rPr>
        <mc:AlternateContent>
          <mc:Choice Requires="wps">
            <w:drawing>
              <wp:inline distT="0" distB="0" distL="0" distR="0">
                <wp:extent cx="104775" cy="219075"/>
                <wp:effectExtent l="0" t="0" r="0" b="0"/>
                <wp:docPr id="1" name="Прямоугольник 1" descr="data:image;base64,R0lGODdhCwAXAIABAAAAAP///ywAAAAACwAXAAACHIyPqcttABc4M9Vw0cy2bUkpF/dEzomm6sq2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590A3A" id="Прямоугольник 1" o:spid="_x0000_s1026" alt="data:image;base64,R0lGODdhCwAXAIABAAAAAP///ywAAAAACwAXAAACHIyPqcttABc4M9Vw0cy2bUkpF/dEzomm6sq2SgEAOw=="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" filled="f" stroked="f">
                <o:lock v:ext="edit" aspectratio="t"/>
                <w10:anchorlock/>
              </v:rect>
            </w:pict>
          </mc:Fallback>
        </mc:AlternateContent>
      </w:r>
      <w:r w:rsidRPr="00D505A6">
        <w:rPr>
          <w:rFonts w:ascii="Times New Roman" w:eastAsia="Times New Roman" w:hAnsi="Times New Roman" w:cs="Times New Roman"/>
          <w:sz w:val="24"/>
          <w:szCs w:val="24"/>
          <w:lang w:eastAsia="ru-RU"/>
        </w:rPr>
        <w:t> </w:t>
      </w:r>
      <w:hyperlink r:id="rId68" w:anchor="A9S0NP" w:history="1">
        <w:r w:rsidRPr="00D505A6">
          <w:rPr>
            <w:rFonts w:ascii="Times New Roman" w:eastAsia="Times New Roman" w:hAnsi="Times New Roman" w:cs="Times New Roman"/>
            <w:color w:val="0000FF"/>
            <w:sz w:val="24"/>
            <w:szCs w:val="24"/>
            <w:u w:val="single"/>
            <w:lang w:eastAsia="ru-RU"/>
          </w:rPr>
          <w:t>Часть 4 статьи 60 Федерального закона от 29 декабря 2012 г. N 273-ФЗ "Об образовании в Российской Федерации"</w:t>
        </w:r>
      </w:hyperlink>
      <w:r w:rsidRPr="00D505A6">
        <w:rPr>
          <w:rFonts w:ascii="Times New Roman" w:eastAsia="Times New Roman" w:hAnsi="Times New Roman" w:cs="Times New Roman"/>
          <w:sz w:val="24"/>
          <w:szCs w:val="24"/>
          <w:lang w:eastAsia="ru-RU"/>
        </w:rPr>
        <w:t> (Собрание законодательства Российской Федерации, 2012, N 53, ст.7598; 2009, N 30, ст.4134).</w:t>
      </w:r>
      <w:r w:rsidRPr="00D505A6">
        <w:rPr>
          <w:rFonts w:ascii="Times New Roman" w:eastAsia="Times New Roman" w:hAnsi="Times New Roman" w:cs="Times New Roman"/>
          <w:sz w:val="24"/>
          <w:szCs w:val="24"/>
          <w:lang w:eastAsia="ru-RU"/>
        </w:rPr>
        <w:br/>
      </w:r>
    </w:p>
    <w:p w:rsidR="00D505A6" w:rsidRPr="00D505A6" w:rsidRDefault="00D505A6" w:rsidP="00D505A6">
      <w:pPr>
        <w:spacing w:after="240" w:line="330" w:lineRule="atLeast"/>
        <w:jc w:val="center"/>
        <w:textAlignment w:val="baseline"/>
        <w:outlineLvl w:val="2"/>
        <w:rPr>
          <w:rFonts w:ascii="Times New Roman" w:eastAsia="Times New Roman" w:hAnsi="Times New Roman" w:cs="Times New Roman"/>
          <w:b/>
          <w:bCs/>
          <w:sz w:val="24"/>
          <w:szCs w:val="24"/>
          <w:lang w:eastAsia="ru-RU"/>
        </w:rPr>
      </w:pPr>
      <w:r w:rsidRPr="00D505A6">
        <w:rPr>
          <w:rFonts w:ascii="Times New Roman" w:eastAsia="Times New Roman" w:hAnsi="Times New Roman" w:cs="Times New Roman"/>
          <w:b/>
          <w:bCs/>
          <w:sz w:val="24"/>
          <w:szCs w:val="24"/>
          <w:lang w:eastAsia="ru-RU"/>
        </w:rPr>
        <w:t>VI. Заполнение и выдача дубликатов аттестатов об основном общем и среднем общем образовании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w:t>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32. Лицам, указанным в </w:t>
      </w:r>
      <w:hyperlink r:id="rId69" w:anchor="7E60KG" w:history="1">
        <w:r w:rsidRPr="00D505A6">
          <w:rPr>
            <w:rFonts w:ascii="Times New Roman" w:eastAsia="Times New Roman" w:hAnsi="Times New Roman" w:cs="Times New Roman"/>
            <w:color w:val="0000FF"/>
            <w:sz w:val="24"/>
            <w:szCs w:val="24"/>
            <w:u w:val="single"/>
            <w:lang w:eastAsia="ru-RU"/>
          </w:rPr>
          <w:t>пункте 31 Порядка</w:t>
        </w:r>
      </w:hyperlink>
      <w:r w:rsidRPr="00D505A6">
        <w:rPr>
          <w:rFonts w:ascii="Times New Roman" w:eastAsia="Times New Roman" w:hAnsi="Times New Roman" w:cs="Times New Roman"/>
          <w:sz w:val="24"/>
          <w:szCs w:val="24"/>
          <w:lang w:eastAsia="ru-RU"/>
        </w:rPr>
        <w:t>, выдаются следующие дубликаты аттестатов:</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завершившим</w:t>
      </w:r>
      <w:proofErr w:type="gramEnd"/>
      <w:r w:rsidRPr="00D505A6">
        <w:rPr>
          <w:rFonts w:ascii="Times New Roman" w:eastAsia="Times New Roman" w:hAnsi="Times New Roman" w:cs="Times New Roman"/>
          <w:sz w:val="24"/>
          <w:szCs w:val="24"/>
          <w:lang w:eastAsia="ru-RU"/>
        </w:rPr>
        <w:t xml:space="preserve">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w:t>
      </w:r>
      <w:r w:rsidRPr="00D505A6">
        <w:rPr>
          <w:rFonts w:ascii="Times New Roman" w:eastAsia="Times New Roman" w:hAnsi="Times New Roman" w:cs="Times New Roman"/>
          <w:sz w:val="24"/>
          <w:szCs w:val="24"/>
          <w:lang w:eastAsia="ru-RU"/>
        </w:rPr>
        <w:lastRenderedPageBreak/>
        <w:t>образовании с отличием;</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завершившим</w:t>
      </w:r>
      <w:proofErr w:type="gramEnd"/>
      <w:r w:rsidRPr="00D505A6">
        <w:rPr>
          <w:rFonts w:ascii="Times New Roman" w:eastAsia="Times New Roman" w:hAnsi="Times New Roman" w:cs="Times New Roman"/>
          <w:sz w:val="24"/>
          <w:szCs w:val="24"/>
          <w:lang w:eastAsia="ru-RU"/>
        </w:rPr>
        <w:t xml:space="preserve">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33. Бланки дубликатов соответствующих аттестатов и приложений к ним, выдаваемых лицам, указанным в </w:t>
      </w:r>
      <w:hyperlink r:id="rId70" w:anchor="7E60KG" w:history="1">
        <w:r w:rsidRPr="00D505A6">
          <w:rPr>
            <w:rFonts w:ascii="Times New Roman" w:eastAsia="Times New Roman" w:hAnsi="Times New Roman" w:cs="Times New Roman"/>
            <w:color w:val="0000FF"/>
            <w:sz w:val="24"/>
            <w:szCs w:val="24"/>
            <w:u w:val="single"/>
            <w:lang w:eastAsia="ru-RU"/>
          </w:rPr>
          <w:t>пункте 31 Порядка</w:t>
        </w:r>
      </w:hyperlink>
      <w:r w:rsidRPr="00D505A6">
        <w:rPr>
          <w:rFonts w:ascii="Times New Roman" w:eastAsia="Times New Roman" w:hAnsi="Times New Roman" w:cs="Times New Roman"/>
          <w:sz w:val="24"/>
          <w:szCs w:val="24"/>
          <w:lang w:eastAsia="ru-RU"/>
        </w:rPr>
        <w:t>, заполняются в соответствии с Порядком с учетом положений, установленных </w:t>
      </w:r>
      <w:hyperlink r:id="rId71" w:anchor="7DU0KB" w:history="1">
        <w:r w:rsidRPr="00D505A6">
          <w:rPr>
            <w:rFonts w:ascii="Times New Roman" w:eastAsia="Times New Roman" w:hAnsi="Times New Roman" w:cs="Times New Roman"/>
            <w:color w:val="0000FF"/>
            <w:sz w:val="24"/>
            <w:szCs w:val="24"/>
            <w:u w:val="single"/>
            <w:lang w:eastAsia="ru-RU"/>
          </w:rPr>
          <w:t>пунктами 35</w:t>
        </w:r>
      </w:hyperlink>
      <w:r w:rsidRPr="00D505A6">
        <w:rPr>
          <w:rFonts w:ascii="Times New Roman" w:eastAsia="Times New Roman" w:hAnsi="Times New Roman" w:cs="Times New Roman"/>
          <w:sz w:val="24"/>
          <w:szCs w:val="24"/>
          <w:lang w:eastAsia="ru-RU"/>
        </w:rPr>
        <w:t>-</w:t>
      </w:r>
      <w:hyperlink r:id="rId72" w:anchor="7E00KC" w:history="1">
        <w:r w:rsidRPr="00D505A6">
          <w:rPr>
            <w:rFonts w:ascii="Times New Roman" w:eastAsia="Times New Roman" w:hAnsi="Times New Roman" w:cs="Times New Roman"/>
            <w:color w:val="0000FF"/>
            <w:sz w:val="24"/>
            <w:szCs w:val="24"/>
            <w:u w:val="single"/>
            <w:lang w:eastAsia="ru-RU"/>
          </w:rPr>
          <w:t>36 Порядка</w:t>
        </w:r>
      </w:hyperlink>
      <w:r w:rsidRPr="00D505A6">
        <w:rPr>
          <w:rFonts w:ascii="Times New Roman" w:eastAsia="Times New Roman" w:hAnsi="Times New Roman" w:cs="Times New Roman"/>
          <w:sz w:val="24"/>
          <w:szCs w:val="24"/>
          <w:lang w:eastAsia="ru-RU"/>
        </w:rPr>
        <w:t>, на русском языке.</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34. Сведения об изученных учебных курсах, предметах, дисциплинах (модулях) в части обучения по образовательным программам, установленным на Украине, указываются в дубликате приложения, выдаваемого лицам, указанным в </w:t>
      </w:r>
      <w:hyperlink r:id="rId73" w:anchor="7E60KG" w:history="1">
        <w:r w:rsidRPr="00D505A6">
          <w:rPr>
            <w:rFonts w:ascii="Times New Roman" w:eastAsia="Times New Roman" w:hAnsi="Times New Roman" w:cs="Times New Roman"/>
            <w:color w:val="0000FF"/>
            <w:sz w:val="24"/>
            <w:szCs w:val="24"/>
            <w:u w:val="single"/>
            <w:lang w:eastAsia="ru-RU"/>
          </w:rPr>
          <w:t>пункте 31 Порядка</w:t>
        </w:r>
      </w:hyperlink>
      <w:r w:rsidRPr="00D505A6">
        <w:rPr>
          <w:rFonts w:ascii="Times New Roman" w:eastAsia="Times New Roman" w:hAnsi="Times New Roman" w:cs="Times New Roman"/>
          <w:sz w:val="24"/>
          <w:szCs w:val="24"/>
          <w:lang w:eastAsia="ru-RU"/>
        </w:rPr>
        <w:t>, на основании документов, имеющихся в организациях, осуществляющих образовательную деятельность.</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35.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"12", "11" и "10" баллов соответствуют отметке "5"; "9", "8", "7" баллов соответствуют отметке "4"; "6", "5" и "4" балла соответствуют отметке "3"; "3" и "2" балла соответствуют отметке "2"; "1" балл соответствует отметке "1".</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36. В случае отсутствия в документе об обучении или документе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r w:rsidRPr="00D505A6">
        <w:rPr>
          <w:rFonts w:ascii="Times New Roman" w:eastAsia="Times New Roman" w:hAnsi="Times New Roman" w:cs="Times New Roman"/>
          <w:sz w:val="24"/>
          <w:szCs w:val="24"/>
          <w:lang w:eastAsia="ru-RU"/>
        </w:rPr>
        <w:br/>
      </w:r>
    </w:p>
    <w:p w:rsidR="00D505A6" w:rsidRPr="00D505A6" w:rsidRDefault="00D505A6" w:rsidP="00D505A6">
      <w:pPr>
        <w:spacing w:after="240" w:line="330" w:lineRule="atLeast"/>
        <w:jc w:val="center"/>
        <w:textAlignment w:val="baseline"/>
        <w:outlineLvl w:val="2"/>
        <w:rPr>
          <w:rFonts w:ascii="Times New Roman" w:eastAsia="Times New Roman" w:hAnsi="Times New Roman" w:cs="Times New Roman"/>
          <w:b/>
          <w:bCs/>
          <w:sz w:val="24"/>
          <w:szCs w:val="24"/>
          <w:lang w:eastAsia="ru-RU"/>
        </w:rPr>
      </w:pPr>
      <w:r w:rsidRPr="00D505A6">
        <w:rPr>
          <w:rFonts w:ascii="Times New Roman" w:eastAsia="Times New Roman" w:hAnsi="Times New Roman" w:cs="Times New Roman"/>
          <w:b/>
          <w:bCs/>
          <w:sz w:val="24"/>
          <w:szCs w:val="24"/>
          <w:lang w:eastAsia="ru-RU"/>
        </w:rPr>
        <w:t>VII. Заполнение и выдача в 2024 году аттестатов об основном общем и среднем общем образовании гражданам, в том числе иностранным, проходившим обучение за рубежом и вынужденным прервать его в связи с недружественными действиями иностранных государств</w:t>
      </w:r>
    </w:p>
    <w:p w:rsidR="00D505A6" w:rsidRPr="00D505A6" w:rsidRDefault="00D505A6" w:rsidP="00D505A6">
      <w:pPr>
        <w:spacing w:after="0" w:line="330" w:lineRule="atLeast"/>
        <w:jc w:val="center"/>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(Глава дополнительно включена с 12 июня 2022 года </w:t>
      </w:r>
      <w:hyperlink r:id="rId74" w:anchor="6500IL" w:history="1">
        <w:r w:rsidRPr="00D505A6">
          <w:rPr>
            <w:rFonts w:ascii="Times New Roman" w:eastAsia="Times New Roman" w:hAnsi="Times New Roman" w:cs="Times New Roman"/>
            <w:color w:val="0000FF"/>
            <w:sz w:val="24"/>
            <w:szCs w:val="24"/>
            <w:u w:val="single"/>
            <w:lang w:eastAsia="ru-RU"/>
          </w:rPr>
          <w:t xml:space="preserve">приказом </w:t>
        </w:r>
        <w:proofErr w:type="spellStart"/>
        <w:r w:rsidRPr="00D505A6">
          <w:rPr>
            <w:rFonts w:ascii="Times New Roman" w:eastAsia="Times New Roman" w:hAnsi="Times New Roman" w:cs="Times New Roman"/>
            <w:color w:val="0000FF"/>
            <w:sz w:val="24"/>
            <w:szCs w:val="24"/>
            <w:u w:val="single"/>
            <w:lang w:eastAsia="ru-RU"/>
          </w:rPr>
          <w:t>Минпросвещения</w:t>
        </w:r>
        <w:proofErr w:type="spellEnd"/>
        <w:r w:rsidRPr="00D505A6">
          <w:rPr>
            <w:rFonts w:ascii="Times New Roman" w:eastAsia="Times New Roman" w:hAnsi="Times New Roman" w:cs="Times New Roman"/>
            <w:color w:val="0000FF"/>
            <w:sz w:val="24"/>
            <w:szCs w:val="24"/>
            <w:u w:val="single"/>
            <w:lang w:eastAsia="ru-RU"/>
          </w:rPr>
          <w:t xml:space="preserve"> России от 21 апреля 2022 года N 255</w:t>
        </w:r>
      </w:hyperlink>
      <w:r w:rsidRPr="00D505A6">
        <w:rPr>
          <w:rFonts w:ascii="Times New Roman" w:eastAsia="Times New Roman" w:hAnsi="Times New Roman" w:cs="Times New Roman"/>
          <w:sz w:val="24"/>
          <w:szCs w:val="24"/>
          <w:lang w:eastAsia="ru-RU"/>
        </w:rPr>
        <w:t>; заголовок в редакции, введенной в действие с 28 марта 2023 года </w:t>
      </w:r>
      <w:hyperlink r:id="rId75" w:anchor="6540IN" w:history="1">
        <w:r w:rsidRPr="00D505A6">
          <w:rPr>
            <w:rFonts w:ascii="Times New Roman" w:eastAsia="Times New Roman" w:hAnsi="Times New Roman" w:cs="Times New Roman"/>
            <w:color w:val="0000FF"/>
            <w:sz w:val="24"/>
            <w:szCs w:val="24"/>
            <w:u w:val="single"/>
            <w:lang w:eastAsia="ru-RU"/>
          </w:rPr>
          <w:t xml:space="preserve">приказом </w:t>
        </w:r>
        <w:proofErr w:type="spellStart"/>
        <w:r w:rsidRPr="00D505A6">
          <w:rPr>
            <w:rFonts w:ascii="Times New Roman" w:eastAsia="Times New Roman" w:hAnsi="Times New Roman" w:cs="Times New Roman"/>
            <w:color w:val="0000FF"/>
            <w:sz w:val="24"/>
            <w:szCs w:val="24"/>
            <w:u w:val="single"/>
            <w:lang w:eastAsia="ru-RU"/>
          </w:rPr>
          <w:t>Минпросвещения</w:t>
        </w:r>
        <w:proofErr w:type="spellEnd"/>
        <w:r w:rsidRPr="00D505A6">
          <w:rPr>
            <w:rFonts w:ascii="Times New Roman" w:eastAsia="Times New Roman" w:hAnsi="Times New Roman" w:cs="Times New Roman"/>
            <w:color w:val="0000FF"/>
            <w:sz w:val="24"/>
            <w:szCs w:val="24"/>
            <w:u w:val="single"/>
            <w:lang w:eastAsia="ru-RU"/>
          </w:rPr>
          <w:t xml:space="preserve"> России от 10 февраля 2023 года N 83</w:t>
        </w:r>
      </w:hyperlink>
      <w:r w:rsidRPr="00D505A6">
        <w:rPr>
          <w:rFonts w:ascii="Times New Roman" w:eastAsia="Times New Roman" w:hAnsi="Times New Roman" w:cs="Times New Roman"/>
          <w:sz w:val="24"/>
          <w:szCs w:val="24"/>
          <w:lang w:eastAsia="ru-RU"/>
        </w:rPr>
        <w:t>; в редакции, введенной в действие с 12 марта 2024 года </w:t>
      </w:r>
      <w:hyperlink r:id="rId76" w:anchor="6580IP" w:history="1">
        <w:r w:rsidRPr="00D505A6">
          <w:rPr>
            <w:rFonts w:ascii="Times New Roman" w:eastAsia="Times New Roman" w:hAnsi="Times New Roman" w:cs="Times New Roman"/>
            <w:color w:val="0000FF"/>
            <w:sz w:val="24"/>
            <w:szCs w:val="24"/>
            <w:u w:val="single"/>
            <w:lang w:eastAsia="ru-RU"/>
          </w:rPr>
          <w:t xml:space="preserve">приказом </w:t>
        </w:r>
        <w:proofErr w:type="spellStart"/>
        <w:r w:rsidRPr="00D505A6">
          <w:rPr>
            <w:rFonts w:ascii="Times New Roman" w:eastAsia="Times New Roman" w:hAnsi="Times New Roman" w:cs="Times New Roman"/>
            <w:color w:val="0000FF"/>
            <w:sz w:val="24"/>
            <w:szCs w:val="24"/>
            <w:u w:val="single"/>
            <w:lang w:eastAsia="ru-RU"/>
          </w:rPr>
          <w:t>Минпросвещения</w:t>
        </w:r>
        <w:proofErr w:type="spellEnd"/>
        <w:r w:rsidRPr="00D505A6">
          <w:rPr>
            <w:rFonts w:ascii="Times New Roman" w:eastAsia="Times New Roman" w:hAnsi="Times New Roman" w:cs="Times New Roman"/>
            <w:color w:val="0000FF"/>
            <w:sz w:val="24"/>
            <w:szCs w:val="24"/>
            <w:u w:val="single"/>
            <w:lang w:eastAsia="ru-RU"/>
          </w:rPr>
          <w:t xml:space="preserve"> России от 2 февраля 2024 года N 68</w:t>
        </w:r>
      </w:hyperlink>
      <w:r w:rsidRPr="00D505A6">
        <w:rPr>
          <w:rFonts w:ascii="Times New Roman" w:eastAsia="Times New Roman" w:hAnsi="Times New Roman" w:cs="Times New Roman"/>
          <w:sz w:val="24"/>
          <w:szCs w:val="24"/>
          <w:lang w:eastAsia="ru-RU"/>
        </w:rPr>
        <w:t>. - См. </w:t>
      </w:r>
      <w:hyperlink r:id="rId77" w:anchor="7E20KD" w:history="1">
        <w:r w:rsidRPr="00D505A6">
          <w:rPr>
            <w:rFonts w:ascii="Times New Roman" w:eastAsia="Times New Roman" w:hAnsi="Times New Roman" w:cs="Times New Roman"/>
            <w:color w:val="0000FF"/>
            <w:sz w:val="24"/>
            <w:szCs w:val="24"/>
            <w:u w:val="single"/>
            <w:lang w:eastAsia="ru-RU"/>
          </w:rPr>
          <w:t>предыдущую редакцию</w:t>
        </w:r>
      </w:hyperlink>
      <w:r w:rsidRPr="00D505A6">
        <w:rPr>
          <w:rFonts w:ascii="Times New Roman" w:eastAsia="Times New Roman" w:hAnsi="Times New Roman" w:cs="Times New Roman"/>
          <w:sz w:val="24"/>
          <w:szCs w:val="24"/>
          <w:lang w:eastAsia="ru-RU"/>
        </w:rPr>
        <w:t>)</w:t>
      </w:r>
    </w:p>
    <w:p w:rsidR="00D505A6" w:rsidRPr="00D505A6" w:rsidRDefault="00D505A6" w:rsidP="00D505A6">
      <w:pPr>
        <w:spacing w:after="0" w:line="330" w:lineRule="atLeast"/>
        <w:jc w:val="center"/>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     </w:t>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37. Настоящая глава устанавливает порядок заполнения и выдачи в 2024 году аттестатов об основном общем и среднем общем образовании гражданам, в том числе иностранным, проходившим обучение за рубежом и вынужденным прервать его в связи с недружественными действиями иностранных государств:     </w:t>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(Абзац в редакции, введенной в действие с 28 марта 2023 года </w:t>
      </w:r>
      <w:hyperlink r:id="rId78" w:anchor="6560IO" w:history="1">
        <w:r w:rsidRPr="00D505A6">
          <w:rPr>
            <w:rFonts w:ascii="Times New Roman" w:eastAsia="Times New Roman" w:hAnsi="Times New Roman" w:cs="Times New Roman"/>
            <w:color w:val="0000FF"/>
            <w:sz w:val="24"/>
            <w:szCs w:val="24"/>
            <w:u w:val="single"/>
            <w:lang w:eastAsia="ru-RU"/>
          </w:rPr>
          <w:t xml:space="preserve">приказом </w:t>
        </w:r>
        <w:proofErr w:type="spellStart"/>
        <w:r w:rsidRPr="00D505A6">
          <w:rPr>
            <w:rFonts w:ascii="Times New Roman" w:eastAsia="Times New Roman" w:hAnsi="Times New Roman" w:cs="Times New Roman"/>
            <w:color w:val="0000FF"/>
            <w:sz w:val="24"/>
            <w:szCs w:val="24"/>
            <w:u w:val="single"/>
            <w:lang w:eastAsia="ru-RU"/>
          </w:rPr>
          <w:t>Минпросвещения</w:t>
        </w:r>
        <w:proofErr w:type="spellEnd"/>
        <w:r w:rsidRPr="00D505A6">
          <w:rPr>
            <w:rFonts w:ascii="Times New Roman" w:eastAsia="Times New Roman" w:hAnsi="Times New Roman" w:cs="Times New Roman"/>
            <w:color w:val="0000FF"/>
            <w:sz w:val="24"/>
            <w:szCs w:val="24"/>
            <w:u w:val="single"/>
            <w:lang w:eastAsia="ru-RU"/>
          </w:rPr>
          <w:t xml:space="preserve"> России от 10 февраля 2023 года N 83</w:t>
        </w:r>
      </w:hyperlink>
      <w:r w:rsidRPr="00D505A6">
        <w:rPr>
          <w:rFonts w:ascii="Times New Roman" w:eastAsia="Times New Roman" w:hAnsi="Times New Roman" w:cs="Times New Roman"/>
          <w:sz w:val="24"/>
          <w:szCs w:val="24"/>
          <w:lang w:eastAsia="ru-RU"/>
        </w:rPr>
        <w:t>; в редакции, введенной в действие с 12 марта 2024 года </w:t>
      </w:r>
      <w:hyperlink r:id="rId79" w:anchor="65A0IQ" w:history="1">
        <w:r w:rsidRPr="00D505A6">
          <w:rPr>
            <w:rFonts w:ascii="Times New Roman" w:eastAsia="Times New Roman" w:hAnsi="Times New Roman" w:cs="Times New Roman"/>
            <w:color w:val="0000FF"/>
            <w:sz w:val="24"/>
            <w:szCs w:val="24"/>
            <w:u w:val="single"/>
            <w:lang w:eastAsia="ru-RU"/>
          </w:rPr>
          <w:t xml:space="preserve">приказом </w:t>
        </w:r>
        <w:proofErr w:type="spellStart"/>
        <w:r w:rsidRPr="00D505A6">
          <w:rPr>
            <w:rFonts w:ascii="Times New Roman" w:eastAsia="Times New Roman" w:hAnsi="Times New Roman" w:cs="Times New Roman"/>
            <w:color w:val="0000FF"/>
            <w:sz w:val="24"/>
            <w:szCs w:val="24"/>
            <w:u w:val="single"/>
            <w:lang w:eastAsia="ru-RU"/>
          </w:rPr>
          <w:t>Минпросвещения</w:t>
        </w:r>
        <w:proofErr w:type="spellEnd"/>
        <w:r w:rsidRPr="00D505A6">
          <w:rPr>
            <w:rFonts w:ascii="Times New Roman" w:eastAsia="Times New Roman" w:hAnsi="Times New Roman" w:cs="Times New Roman"/>
            <w:color w:val="0000FF"/>
            <w:sz w:val="24"/>
            <w:szCs w:val="24"/>
            <w:u w:val="single"/>
            <w:lang w:eastAsia="ru-RU"/>
          </w:rPr>
          <w:t xml:space="preserve"> России от 2 февраля 2024 года N 68</w:t>
        </w:r>
      </w:hyperlink>
      <w:r w:rsidRPr="00D505A6">
        <w:rPr>
          <w:rFonts w:ascii="Times New Roman" w:eastAsia="Times New Roman" w:hAnsi="Times New Roman" w:cs="Times New Roman"/>
          <w:sz w:val="24"/>
          <w:szCs w:val="24"/>
          <w:lang w:eastAsia="ru-RU"/>
        </w:rPr>
        <w:t>. - См. </w:t>
      </w:r>
      <w:hyperlink r:id="rId80" w:anchor="7E40KE" w:history="1">
        <w:r w:rsidRPr="00D505A6">
          <w:rPr>
            <w:rFonts w:ascii="Times New Roman" w:eastAsia="Times New Roman" w:hAnsi="Times New Roman" w:cs="Times New Roman"/>
            <w:color w:val="0000FF"/>
            <w:sz w:val="24"/>
            <w:szCs w:val="24"/>
            <w:u w:val="single"/>
            <w:lang w:eastAsia="ru-RU"/>
          </w:rPr>
          <w:t xml:space="preserve">предыдущую </w:t>
        </w:r>
        <w:r w:rsidRPr="00D505A6">
          <w:rPr>
            <w:rFonts w:ascii="Times New Roman" w:eastAsia="Times New Roman" w:hAnsi="Times New Roman" w:cs="Times New Roman"/>
            <w:color w:val="0000FF"/>
            <w:sz w:val="24"/>
            <w:szCs w:val="24"/>
            <w:u w:val="single"/>
            <w:lang w:eastAsia="ru-RU"/>
          </w:rPr>
          <w:lastRenderedPageBreak/>
          <w:t>редакцию</w:t>
        </w:r>
      </w:hyperlink>
      <w:r w:rsidRPr="00D505A6">
        <w:rPr>
          <w:rFonts w:ascii="Times New Roman" w:eastAsia="Times New Roman" w:hAnsi="Times New Roman" w:cs="Times New Roman"/>
          <w:sz w:val="24"/>
          <w:szCs w:val="24"/>
          <w:lang w:eastAsia="ru-RU"/>
        </w:rPr>
        <w:t>)</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а) находящимся в Российской Федерации и осваивающим имеющие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государственную итоговую аттестацию по образовательным программам основного общего и среднего общего образования (далее соответственно - ГИА-9, ГИА-11) в формах, предусмотренных </w:t>
      </w:r>
      <w:hyperlink r:id="rId81" w:anchor="6560IO" w:history="1">
        <w:r w:rsidRPr="00D505A6">
          <w:rPr>
            <w:rFonts w:ascii="Times New Roman" w:eastAsia="Times New Roman" w:hAnsi="Times New Roman" w:cs="Times New Roman"/>
            <w:color w:val="0000FF"/>
            <w:sz w:val="24"/>
            <w:szCs w:val="24"/>
            <w:u w:val="single"/>
            <w:lang w:eastAsia="ru-RU"/>
          </w:rPr>
          <w:t>Порядком проведения государственной итоговой аттестации по образовательным программам основного общего образования</w:t>
        </w:r>
      </w:hyperlink>
      <w:r w:rsidRPr="00D505A6">
        <w:rPr>
          <w:rFonts w:ascii="Times New Roman" w:eastAsia="Times New Roman" w:hAnsi="Times New Roman" w:cs="Times New Roman"/>
          <w:sz w:val="24"/>
          <w:szCs w:val="24"/>
          <w:lang w:eastAsia="ru-RU"/>
        </w:rPr>
        <w:t>, утвержденным </w:t>
      </w:r>
      <w:hyperlink r:id="rId82" w:anchor="64S0IJ" w:history="1">
        <w:r w:rsidRPr="00D505A6">
          <w:rPr>
            <w:rFonts w:ascii="Times New Roman" w:eastAsia="Times New Roman" w:hAnsi="Times New Roman" w:cs="Times New Roman"/>
            <w:color w:val="0000FF"/>
            <w:sz w:val="24"/>
            <w:szCs w:val="24"/>
            <w:u w:val="single"/>
            <w:lang w:eastAsia="ru-RU"/>
          </w:rPr>
          <w:t>приказом Министерства просвещения Российской Федерации и Федеральной службы по надзору в сфере образования и науки от 4 апреля 2023 г. № 232/551</w:t>
        </w:r>
      </w:hyperlink>
      <w:r w:rsidRPr="00D505A6">
        <w:rPr>
          <w:rFonts w:ascii="Times New Roman" w:eastAsia="Times New Roman" w:hAnsi="Times New Roman" w:cs="Times New Roman"/>
          <w:sz w:val="24"/>
          <w:szCs w:val="24"/>
          <w:lang w:eastAsia="ru-RU"/>
        </w:rPr>
        <w:t> (зарегистрирован Министерством юстиции Российской Федерации 12 мая 2023 г., регистрационный № 73292), и </w:t>
      </w:r>
      <w:hyperlink r:id="rId83" w:anchor="6560IO" w:history="1">
        <w:r w:rsidRPr="00D505A6">
          <w:rPr>
            <w:rFonts w:ascii="Times New Roman" w:eastAsia="Times New Roman" w:hAnsi="Times New Roman" w:cs="Times New Roman"/>
            <w:color w:val="0000FF"/>
            <w:sz w:val="24"/>
            <w:szCs w:val="24"/>
            <w:u w:val="single"/>
            <w:lang w:eastAsia="ru-RU"/>
          </w:rPr>
          <w:t>Порядком проведения государственной итоговой аттестации по образовательным программам среднего общего образования</w:t>
        </w:r>
      </w:hyperlink>
      <w:r w:rsidRPr="00D505A6">
        <w:rPr>
          <w:rFonts w:ascii="Times New Roman" w:eastAsia="Times New Roman" w:hAnsi="Times New Roman" w:cs="Times New Roman"/>
          <w:sz w:val="24"/>
          <w:szCs w:val="24"/>
          <w:lang w:eastAsia="ru-RU"/>
        </w:rPr>
        <w:t>, утвержденным </w:t>
      </w:r>
      <w:hyperlink r:id="rId84" w:anchor="64S0IJ" w:history="1">
        <w:r w:rsidRPr="00D505A6">
          <w:rPr>
            <w:rFonts w:ascii="Times New Roman" w:eastAsia="Times New Roman" w:hAnsi="Times New Roman" w:cs="Times New Roman"/>
            <w:color w:val="0000FF"/>
            <w:sz w:val="24"/>
            <w:szCs w:val="24"/>
            <w:u w:val="single"/>
            <w:lang w:eastAsia="ru-RU"/>
          </w:rPr>
          <w:t>приказом Министерства просвещения Российской Федерации и Федеральной службы по надзору в сфере образования и науки от 4 апреля 2023 г. № 233/552</w:t>
        </w:r>
      </w:hyperlink>
      <w:r w:rsidRPr="00D505A6">
        <w:rPr>
          <w:rFonts w:ascii="Times New Roman" w:eastAsia="Times New Roman" w:hAnsi="Times New Roman" w:cs="Times New Roman"/>
          <w:sz w:val="24"/>
          <w:szCs w:val="24"/>
          <w:lang w:eastAsia="ru-RU"/>
        </w:rPr>
        <w:t> (зарегистрирован Министерством юстиции Российской Федерации 15 мая 2023 г., регистрационный № 73314);</w:t>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(Подпункт в редакции, введенной в действие с 12 марта 2024 года </w:t>
      </w:r>
      <w:hyperlink r:id="rId85" w:anchor="65E0IS" w:history="1">
        <w:r w:rsidRPr="00D505A6">
          <w:rPr>
            <w:rFonts w:ascii="Times New Roman" w:eastAsia="Times New Roman" w:hAnsi="Times New Roman" w:cs="Times New Roman"/>
            <w:color w:val="0000FF"/>
            <w:sz w:val="24"/>
            <w:szCs w:val="24"/>
            <w:u w:val="single"/>
            <w:lang w:eastAsia="ru-RU"/>
          </w:rPr>
          <w:t xml:space="preserve">приказом </w:t>
        </w:r>
        <w:proofErr w:type="spellStart"/>
        <w:r w:rsidRPr="00D505A6">
          <w:rPr>
            <w:rFonts w:ascii="Times New Roman" w:eastAsia="Times New Roman" w:hAnsi="Times New Roman" w:cs="Times New Roman"/>
            <w:color w:val="0000FF"/>
            <w:sz w:val="24"/>
            <w:szCs w:val="24"/>
            <w:u w:val="single"/>
            <w:lang w:eastAsia="ru-RU"/>
          </w:rPr>
          <w:t>Минпросвещения</w:t>
        </w:r>
        <w:proofErr w:type="spellEnd"/>
        <w:r w:rsidRPr="00D505A6">
          <w:rPr>
            <w:rFonts w:ascii="Times New Roman" w:eastAsia="Times New Roman" w:hAnsi="Times New Roman" w:cs="Times New Roman"/>
            <w:color w:val="0000FF"/>
            <w:sz w:val="24"/>
            <w:szCs w:val="24"/>
            <w:u w:val="single"/>
            <w:lang w:eastAsia="ru-RU"/>
          </w:rPr>
          <w:t xml:space="preserve"> России от 2 февраля 2024 года N 68</w:t>
        </w:r>
      </w:hyperlink>
      <w:r w:rsidRPr="00D505A6">
        <w:rPr>
          <w:rFonts w:ascii="Times New Roman" w:eastAsia="Times New Roman" w:hAnsi="Times New Roman" w:cs="Times New Roman"/>
          <w:sz w:val="24"/>
          <w:szCs w:val="24"/>
          <w:lang w:eastAsia="ru-RU"/>
        </w:rPr>
        <w:t>. - См. </w:t>
      </w:r>
      <w:hyperlink r:id="rId86" w:anchor="7E60KF" w:history="1">
        <w:r w:rsidRPr="00D505A6">
          <w:rPr>
            <w:rFonts w:ascii="Times New Roman" w:eastAsia="Times New Roman" w:hAnsi="Times New Roman" w:cs="Times New Roman"/>
            <w:color w:val="0000FF"/>
            <w:sz w:val="24"/>
            <w:szCs w:val="24"/>
            <w:u w:val="single"/>
            <w:lang w:eastAsia="ru-RU"/>
          </w:rPr>
          <w:t>предыдущую редакцию</w:t>
        </w:r>
      </w:hyperlink>
      <w:r w:rsidRPr="00D505A6">
        <w:rPr>
          <w:rFonts w:ascii="Times New Roman" w:eastAsia="Times New Roman" w:hAnsi="Times New Roman" w:cs="Times New Roman"/>
          <w:sz w:val="24"/>
          <w:szCs w:val="24"/>
          <w:lang w:eastAsia="ru-RU"/>
        </w:rPr>
        <w:t>)</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б) находящимся в Российской Федерации и осваивающим имеющую государственную аккредитацию образовательные программы основного общего и среднего общего образования, зачисленным в организации, осуществляющие образовательную деятельность, и проходящим по своему выбору ГИА-9 или ГИА-11 в форме промежуточной аттестации, а также находящимся в иностранных государствах и осваивающим имеющие государственную аккредитацию образовательные программы основного общего и среднего общего образования,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или самообразования с применением электронного обучения и (или) дистанционных образовательных технологий.</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38. Аттестат об основном общем образовании и приложение к нему выдаются:</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а) гражданам, указанным в </w:t>
      </w:r>
      <w:hyperlink r:id="rId87" w:anchor="7E60KF" w:history="1">
        <w:r w:rsidRPr="00D505A6">
          <w:rPr>
            <w:rFonts w:ascii="Times New Roman" w:eastAsia="Times New Roman" w:hAnsi="Times New Roman" w:cs="Times New Roman"/>
            <w:color w:val="0000FF"/>
            <w:sz w:val="24"/>
            <w:szCs w:val="24"/>
            <w:u w:val="single"/>
            <w:lang w:eastAsia="ru-RU"/>
          </w:rPr>
          <w:t>подпункте "а" пункта 37 Порядка</w:t>
        </w:r>
      </w:hyperlink>
      <w:r w:rsidRPr="00D505A6">
        <w:rPr>
          <w:rFonts w:ascii="Times New Roman" w:eastAsia="Times New Roman" w:hAnsi="Times New Roman" w:cs="Times New Roman"/>
          <w:sz w:val="24"/>
          <w:szCs w:val="24"/>
          <w:lang w:eastAsia="ru-RU"/>
        </w:rPr>
        <w:t xml:space="preserve">,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w:t>
      </w:r>
      <w:proofErr w:type="spellStart"/>
      <w:r w:rsidRPr="00D505A6">
        <w:rPr>
          <w:rFonts w:ascii="Times New Roman" w:eastAsia="Times New Roman" w:hAnsi="Times New Roman" w:cs="Times New Roman"/>
          <w:sz w:val="24"/>
          <w:szCs w:val="24"/>
          <w:lang w:eastAsia="ru-RU"/>
        </w:rPr>
        <w:t>изучавшимся</w:t>
      </w:r>
      <w:proofErr w:type="spellEnd"/>
      <w:r w:rsidRPr="00D505A6">
        <w:rPr>
          <w:rFonts w:ascii="Times New Roman" w:eastAsia="Times New Roman" w:hAnsi="Times New Roman" w:cs="Times New Roman"/>
          <w:sz w:val="24"/>
          <w:szCs w:val="24"/>
          <w:lang w:eastAsia="ru-RU"/>
        </w:rPr>
        <w:t xml:space="preserve"> на уровне основного общего образования, результат "зачет" за итоговое собеседование по русскому языку и успешно прошедшим ГИА-9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б) гражданам, указанным в </w:t>
      </w:r>
      <w:hyperlink r:id="rId88" w:anchor="7E80KG" w:history="1">
        <w:r w:rsidRPr="00D505A6">
          <w:rPr>
            <w:rFonts w:ascii="Times New Roman" w:eastAsia="Times New Roman" w:hAnsi="Times New Roman" w:cs="Times New Roman"/>
            <w:color w:val="0000FF"/>
            <w:sz w:val="24"/>
            <w:szCs w:val="24"/>
            <w:u w:val="single"/>
            <w:lang w:eastAsia="ru-RU"/>
          </w:rPr>
          <w:t>подпункте "б" пункта 37 Порядка</w:t>
        </w:r>
      </w:hyperlink>
      <w:r w:rsidRPr="00D505A6">
        <w:rPr>
          <w:rFonts w:ascii="Times New Roman" w:eastAsia="Times New Roman" w:hAnsi="Times New Roman" w:cs="Times New Roman"/>
          <w:sz w:val="24"/>
          <w:szCs w:val="24"/>
          <w:lang w:eastAsia="ru-RU"/>
        </w:rPr>
        <w:t xml:space="preserve">,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w:t>
      </w:r>
      <w:r w:rsidRPr="00D505A6">
        <w:rPr>
          <w:rFonts w:ascii="Times New Roman" w:eastAsia="Times New Roman" w:hAnsi="Times New Roman" w:cs="Times New Roman"/>
          <w:sz w:val="24"/>
          <w:szCs w:val="24"/>
          <w:lang w:eastAsia="ru-RU"/>
        </w:rPr>
        <w:lastRenderedPageBreak/>
        <w:t xml:space="preserve">предметам учебного плана, </w:t>
      </w:r>
      <w:proofErr w:type="spellStart"/>
      <w:r w:rsidRPr="00D505A6">
        <w:rPr>
          <w:rFonts w:ascii="Times New Roman" w:eastAsia="Times New Roman" w:hAnsi="Times New Roman" w:cs="Times New Roman"/>
          <w:sz w:val="24"/>
          <w:szCs w:val="24"/>
          <w:lang w:eastAsia="ru-RU"/>
        </w:rPr>
        <w:t>изучавшимся</w:t>
      </w:r>
      <w:proofErr w:type="spellEnd"/>
      <w:r w:rsidRPr="00D505A6">
        <w:rPr>
          <w:rFonts w:ascii="Times New Roman" w:eastAsia="Times New Roman" w:hAnsi="Times New Roman" w:cs="Times New Roman"/>
          <w:sz w:val="24"/>
          <w:szCs w:val="24"/>
          <w:lang w:eastAsia="ru-RU"/>
        </w:rPr>
        <w:t xml:space="preserve"> на уровне основного общего образования, результат "зачет" за итоговое собеседование по русскому языку и успешно прошедшим по их выбору ГИА-9 в форме промежуточной аттестации.</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39. Итоговые отметки по учебным предметам образовательной программы основного общего образования в отношении граждан, указанных в </w:t>
      </w:r>
      <w:hyperlink r:id="rId89" w:anchor="7E40KE" w:history="1">
        <w:r w:rsidRPr="00D505A6">
          <w:rPr>
            <w:rFonts w:ascii="Times New Roman" w:eastAsia="Times New Roman" w:hAnsi="Times New Roman" w:cs="Times New Roman"/>
            <w:color w:val="0000FF"/>
            <w:sz w:val="24"/>
            <w:szCs w:val="24"/>
            <w:u w:val="single"/>
            <w:lang w:eastAsia="ru-RU"/>
          </w:rPr>
          <w:t>пункте 37 Порядка</w:t>
        </w:r>
      </w:hyperlink>
      <w:r w:rsidRPr="00D505A6">
        <w:rPr>
          <w:rFonts w:ascii="Times New Roman" w:eastAsia="Times New Roman" w:hAnsi="Times New Roman" w:cs="Times New Roman"/>
          <w:sz w:val="24"/>
          <w:szCs w:val="24"/>
          <w:lang w:eastAsia="ru-RU"/>
        </w:rPr>
        <w:t>, определяются как итоговые отметки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     </w:t>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40. Аттестат о среднем общем образовании и приложение к нему выдаются:</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а) гражданам, указанным в </w:t>
      </w:r>
      <w:hyperlink r:id="rId90" w:anchor="7E60KF" w:history="1">
        <w:r w:rsidRPr="00D505A6">
          <w:rPr>
            <w:rFonts w:ascii="Times New Roman" w:eastAsia="Times New Roman" w:hAnsi="Times New Roman" w:cs="Times New Roman"/>
            <w:color w:val="0000FF"/>
            <w:sz w:val="24"/>
            <w:szCs w:val="24"/>
            <w:u w:val="single"/>
            <w:lang w:eastAsia="ru-RU"/>
          </w:rPr>
          <w:t>подпункте "а" пункта 37 Порядка</w:t>
        </w:r>
      </w:hyperlink>
      <w:r w:rsidRPr="00D505A6">
        <w:rPr>
          <w:rFonts w:ascii="Times New Roman" w:eastAsia="Times New Roman" w:hAnsi="Times New Roman" w:cs="Times New Roman"/>
          <w:sz w:val="24"/>
          <w:szCs w:val="24"/>
          <w:lang w:eastAsia="ru-RU"/>
        </w:rPr>
        <w:t>,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излучавшимся на уровне среднего общего образования, результат "зачет" за итоговое сочинение (изложение) и успешно прошедшим ГИА-11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91" w:anchor="A9K0NM" w:history="1">
        <w:r w:rsidRPr="00D505A6">
          <w:rPr>
            <w:rFonts w:ascii="Times New Roman" w:eastAsia="Times New Roman" w:hAnsi="Times New Roman" w:cs="Times New Roman"/>
            <w:color w:val="0000FF"/>
            <w:sz w:val="24"/>
            <w:szCs w:val="24"/>
            <w:u w:val="single"/>
            <w:lang w:eastAsia="ru-RU"/>
          </w:rPr>
          <w:t>часть 14 статьи 59 Федерального закона от 29 декабря 2012 г. N 273-ФЗ "Об образовании в Российской Федерации"</w:t>
        </w:r>
      </w:hyperlink>
      <w:r w:rsidRPr="00D505A6">
        <w:rPr>
          <w:rFonts w:ascii="Times New Roman" w:eastAsia="Times New Roman" w:hAnsi="Times New Roman" w:cs="Times New Roman"/>
          <w:sz w:val="24"/>
          <w:szCs w:val="24"/>
          <w:lang w:eastAsia="ru-RU"/>
        </w:rPr>
        <w:t>, Собрание законодательства Российской Федерации, 2012, N 53, ст.7598), а при сдаче ЕГЭ по математике базового уровня - получившим отметку не ниже удовлетворительной (3 балла);</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б) гражданам, указанным в </w:t>
      </w:r>
      <w:hyperlink r:id="rId92" w:anchor="7E80KG" w:history="1">
        <w:r w:rsidRPr="00D505A6">
          <w:rPr>
            <w:rFonts w:ascii="Times New Roman" w:eastAsia="Times New Roman" w:hAnsi="Times New Roman" w:cs="Times New Roman"/>
            <w:color w:val="0000FF"/>
            <w:sz w:val="24"/>
            <w:szCs w:val="24"/>
            <w:u w:val="single"/>
            <w:lang w:eastAsia="ru-RU"/>
          </w:rPr>
          <w:t>подпункте "б" пункта 37 Порядка</w:t>
        </w:r>
      </w:hyperlink>
      <w:r w:rsidRPr="00D505A6">
        <w:rPr>
          <w:rFonts w:ascii="Times New Roman" w:eastAsia="Times New Roman" w:hAnsi="Times New Roman" w:cs="Times New Roman"/>
          <w:sz w:val="24"/>
          <w:szCs w:val="24"/>
          <w:lang w:eastAsia="ru-RU"/>
        </w:rPr>
        <w:t xml:space="preserve">,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w:t>
      </w:r>
      <w:proofErr w:type="spellStart"/>
      <w:r w:rsidRPr="00D505A6">
        <w:rPr>
          <w:rFonts w:ascii="Times New Roman" w:eastAsia="Times New Roman" w:hAnsi="Times New Roman" w:cs="Times New Roman"/>
          <w:sz w:val="24"/>
          <w:szCs w:val="24"/>
          <w:lang w:eastAsia="ru-RU"/>
        </w:rPr>
        <w:t>изучавшимся</w:t>
      </w:r>
      <w:proofErr w:type="spellEnd"/>
      <w:r w:rsidRPr="00D505A6">
        <w:rPr>
          <w:rFonts w:ascii="Times New Roman" w:eastAsia="Times New Roman" w:hAnsi="Times New Roman" w:cs="Times New Roman"/>
          <w:sz w:val="24"/>
          <w:szCs w:val="24"/>
          <w:lang w:eastAsia="ru-RU"/>
        </w:rPr>
        <w:t xml:space="preserve"> на уровне среднего общего образования, результат "зачет" за итоговое сочинение (изложение) и успешно прошедшим по их выбору ГИА-11 в форме промежуточной аттестации.</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41. Итоговые отметки по учебным предметам образовательной программы среднего общего образования в отношении граждан, указанных в </w:t>
      </w:r>
      <w:hyperlink r:id="rId93" w:anchor="7E40KE" w:history="1">
        <w:r w:rsidRPr="00D505A6">
          <w:rPr>
            <w:rFonts w:ascii="Times New Roman" w:eastAsia="Times New Roman" w:hAnsi="Times New Roman" w:cs="Times New Roman"/>
            <w:color w:val="0000FF"/>
            <w:sz w:val="24"/>
            <w:szCs w:val="24"/>
            <w:u w:val="single"/>
            <w:lang w:eastAsia="ru-RU"/>
          </w:rPr>
          <w:t>пункте 37 Порядка</w:t>
        </w:r>
      </w:hyperlink>
      <w:r w:rsidRPr="00D505A6">
        <w:rPr>
          <w:rFonts w:ascii="Times New Roman" w:eastAsia="Times New Roman" w:hAnsi="Times New Roman" w:cs="Times New Roman"/>
          <w:sz w:val="24"/>
          <w:szCs w:val="24"/>
          <w:lang w:eastAsia="ru-RU"/>
        </w:rPr>
        <w:t>, определяются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     </w:t>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 xml:space="preserve">42. 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 по заявлению </w:t>
      </w:r>
      <w:r w:rsidRPr="00D505A6">
        <w:rPr>
          <w:rFonts w:ascii="Times New Roman" w:eastAsia="Times New Roman" w:hAnsi="Times New Roman" w:cs="Times New Roman"/>
          <w:sz w:val="24"/>
          <w:szCs w:val="24"/>
          <w:lang w:eastAsia="ru-RU"/>
        </w:rPr>
        <w:lastRenderedPageBreak/>
        <w:t>выпускника направляет соответствующий аттестат в его адрес через операторов почтовой связи общего пользования заказным почтовым отправлением с уведомлением о вручении.</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Выпускник вправе в электронной форме посредством электронной почты организации, 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направлений ему электронного образа (скан-копии) оригинала аттестата об основном общем или среднем общем образовании. Организация, осуществляющая образовательную деятельность, направляет электронный образ (скан-копию)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соответствующего обращения.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          </w:t>
      </w:r>
    </w:p>
    <w:p w:rsidR="00D505A6" w:rsidRPr="00D505A6" w:rsidRDefault="00D505A6" w:rsidP="00D505A6">
      <w:pPr>
        <w:spacing w:after="240" w:line="330" w:lineRule="atLeast"/>
        <w:jc w:val="center"/>
        <w:textAlignment w:val="baseline"/>
        <w:outlineLvl w:val="2"/>
        <w:rPr>
          <w:rFonts w:ascii="Times New Roman" w:eastAsia="Times New Roman" w:hAnsi="Times New Roman" w:cs="Times New Roman"/>
          <w:b/>
          <w:bCs/>
          <w:sz w:val="24"/>
          <w:szCs w:val="24"/>
          <w:lang w:eastAsia="ru-RU"/>
        </w:rPr>
      </w:pPr>
      <w:r w:rsidRPr="00D505A6">
        <w:rPr>
          <w:rFonts w:ascii="Times New Roman" w:eastAsia="Times New Roman" w:hAnsi="Times New Roman" w:cs="Times New Roman"/>
          <w:b/>
          <w:bCs/>
          <w:sz w:val="24"/>
          <w:szCs w:val="24"/>
          <w:lang w:eastAsia="ru-RU"/>
        </w:rPr>
        <w:t>VIII. Заполнение и выдача в 2022/23, 2023/24, 2024/25, 2025/26 учебных годах аттестатов об основном общем и среднем общем образовании в связи с принятием в Российскую Федерацию Донецкой Народной Республики, Луганской Народной Республики, Запорожской области, Херсонской области</w:t>
      </w:r>
    </w:p>
    <w:p w:rsidR="00D505A6" w:rsidRPr="00D505A6" w:rsidRDefault="00D505A6" w:rsidP="00D505A6">
      <w:pPr>
        <w:spacing w:after="0" w:line="330" w:lineRule="atLeast"/>
        <w:jc w:val="center"/>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(Глава дополнительно включена с 4 апреля 2023 года </w:t>
      </w:r>
      <w:hyperlink r:id="rId94" w:anchor="6560IO" w:history="1">
        <w:r w:rsidRPr="00D505A6">
          <w:rPr>
            <w:rFonts w:ascii="Times New Roman" w:eastAsia="Times New Roman" w:hAnsi="Times New Roman" w:cs="Times New Roman"/>
            <w:color w:val="0000FF"/>
            <w:sz w:val="24"/>
            <w:szCs w:val="24"/>
            <w:u w:val="single"/>
            <w:lang w:eastAsia="ru-RU"/>
          </w:rPr>
          <w:t xml:space="preserve">приказом </w:t>
        </w:r>
        <w:proofErr w:type="spellStart"/>
        <w:r w:rsidRPr="00D505A6">
          <w:rPr>
            <w:rFonts w:ascii="Times New Roman" w:eastAsia="Times New Roman" w:hAnsi="Times New Roman" w:cs="Times New Roman"/>
            <w:color w:val="0000FF"/>
            <w:sz w:val="24"/>
            <w:szCs w:val="24"/>
            <w:u w:val="single"/>
            <w:lang w:eastAsia="ru-RU"/>
          </w:rPr>
          <w:t>Минпросвещения</w:t>
        </w:r>
        <w:proofErr w:type="spellEnd"/>
        <w:r w:rsidRPr="00D505A6">
          <w:rPr>
            <w:rFonts w:ascii="Times New Roman" w:eastAsia="Times New Roman" w:hAnsi="Times New Roman" w:cs="Times New Roman"/>
            <w:color w:val="0000FF"/>
            <w:sz w:val="24"/>
            <w:szCs w:val="24"/>
            <w:u w:val="single"/>
            <w:lang w:eastAsia="ru-RU"/>
          </w:rPr>
          <w:t xml:space="preserve"> России от 22 февраля 2023 года N 130</w:t>
        </w:r>
      </w:hyperlink>
      <w:r w:rsidRPr="00D505A6">
        <w:rPr>
          <w:rFonts w:ascii="Times New Roman" w:eastAsia="Times New Roman" w:hAnsi="Times New Roman" w:cs="Times New Roman"/>
          <w:sz w:val="24"/>
          <w:szCs w:val="24"/>
          <w:lang w:eastAsia="ru-RU"/>
        </w:rPr>
        <w:t>)</w:t>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43. Настоящая глава устанавливает порядок заполнения и выдачи в 2022/23, 2023/24, 2024/25, 2025/26 учебных годах аттестатов об основном общем и среднем общем образовании лицам:</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а</w:t>
      </w:r>
      <w:proofErr w:type="gramEnd"/>
      <w:r w:rsidRPr="00D505A6">
        <w:rPr>
          <w:rFonts w:ascii="Times New Roman" w:eastAsia="Times New Roman" w:hAnsi="Times New Roman" w:cs="Times New Roman"/>
          <w:sz w:val="24"/>
          <w:szCs w:val="24"/>
          <w:lang w:eastAsia="ru-RU"/>
        </w:rPr>
        <w:t>) обучающимся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б) обучавшимся в организациях, осуществляющих образовательную деятельность, расположенных на территориях Донецкой Народной Республики, Луганской Народной Республики, Запорожской области, Херсонской области, и принятых начиная с 2021/22 учебного года на обучение в организации, осуществляющие образовательную деятельность по имеющим государственную аккредитацию образовательным программам основного общего и среднего общего образования, расположенные на территории Российской Федерации (за исключением территорий Донецкой Народной Республики, Луганской Народной Республики, Запорожской области, Херсонской области со дня их принятия в Российскую Федерацию).</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lastRenderedPageBreak/>
        <w:t>44. Аттестат об основном общем образовании и приложение к нему выдаются лицам, указанным в </w:t>
      </w:r>
      <w:hyperlink r:id="rId95" w:anchor="7EE0KI" w:history="1">
        <w:r w:rsidRPr="00D505A6">
          <w:rPr>
            <w:rFonts w:ascii="Times New Roman" w:eastAsia="Times New Roman" w:hAnsi="Times New Roman" w:cs="Times New Roman"/>
            <w:color w:val="0000FF"/>
            <w:sz w:val="24"/>
            <w:szCs w:val="24"/>
            <w:u w:val="single"/>
            <w:lang w:eastAsia="ru-RU"/>
          </w:rPr>
          <w:t>пункте 43 Порядка</w:t>
        </w:r>
      </w:hyperlink>
      <w:r w:rsidRPr="00D505A6">
        <w:rPr>
          <w:rFonts w:ascii="Times New Roman" w:eastAsia="Times New Roman" w:hAnsi="Times New Roman" w:cs="Times New Roman"/>
          <w:sz w:val="24"/>
          <w:szCs w:val="24"/>
          <w:lang w:eastAsia="ru-RU"/>
        </w:rPr>
        <w:t xml:space="preserve">, завершившим обучение по имеющим государственную аккредитацию образовательным программам основного общего образования, имеющим итоговые отметки не ниже "удовлетворительно" по всем учебным предметам учебного плана, </w:t>
      </w:r>
      <w:proofErr w:type="spellStart"/>
      <w:r w:rsidRPr="00D505A6">
        <w:rPr>
          <w:rFonts w:ascii="Times New Roman" w:eastAsia="Times New Roman" w:hAnsi="Times New Roman" w:cs="Times New Roman"/>
          <w:sz w:val="24"/>
          <w:szCs w:val="24"/>
          <w:lang w:eastAsia="ru-RU"/>
        </w:rPr>
        <w:t>изучавшимся</w:t>
      </w:r>
      <w:proofErr w:type="spellEnd"/>
      <w:r w:rsidRPr="00D505A6">
        <w:rPr>
          <w:rFonts w:ascii="Times New Roman" w:eastAsia="Times New Roman" w:hAnsi="Times New Roman" w:cs="Times New Roman"/>
          <w:sz w:val="24"/>
          <w:szCs w:val="24"/>
          <w:lang w:eastAsia="ru-RU"/>
        </w:rPr>
        <w:t xml:space="preserve"> на уровне основного общего образования, и результат "зачет" за итоговое собеседование по русскому языку (за исключением 2022/23 учебного года) (далее - участники ГИА-9), а также:</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а</w:t>
      </w:r>
      <w:proofErr w:type="gramEnd"/>
      <w:r w:rsidRPr="00D505A6">
        <w:rPr>
          <w:rFonts w:ascii="Times New Roman" w:eastAsia="Times New Roman" w:hAnsi="Times New Roman" w:cs="Times New Roman"/>
          <w:sz w:val="24"/>
          <w:szCs w:val="24"/>
          <w:lang w:eastAsia="ru-RU"/>
        </w:rPr>
        <w:t>) в 2022/23 учебном году успешно прошедшим ГИА-9 в форме промежуточной аттестации (получившим отметку не ниже удовлетворительной (3 балла);</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б</w:t>
      </w:r>
      <w:proofErr w:type="gramEnd"/>
      <w:r w:rsidRPr="00D505A6">
        <w:rPr>
          <w:rFonts w:ascii="Times New Roman" w:eastAsia="Times New Roman" w:hAnsi="Times New Roman" w:cs="Times New Roman"/>
          <w:sz w:val="24"/>
          <w:szCs w:val="24"/>
          <w:lang w:eastAsia="ru-RU"/>
        </w:rPr>
        <w:t>) в 2023/24 учебном году:</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успешно</w:t>
      </w:r>
      <w:proofErr w:type="gramEnd"/>
      <w:r w:rsidRPr="00D505A6">
        <w:rPr>
          <w:rFonts w:ascii="Times New Roman" w:eastAsia="Times New Roman" w:hAnsi="Times New Roman" w:cs="Times New Roman"/>
          <w:sz w:val="24"/>
          <w:szCs w:val="24"/>
          <w:lang w:eastAsia="ru-RU"/>
        </w:rPr>
        <w:t xml:space="preserve"> прошедшим ГИА-9 в форме ГВЭ (получившим отметку не ниже удовлетворительной (3 балла) по двум обязательным учебным предметам (русский язык и математика);</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участникам</w:t>
      </w:r>
      <w:proofErr w:type="gramEnd"/>
      <w:r w:rsidRPr="00D505A6">
        <w:rPr>
          <w:rFonts w:ascii="Times New Roman" w:eastAsia="Times New Roman" w:hAnsi="Times New Roman" w:cs="Times New Roman"/>
          <w:sz w:val="24"/>
          <w:szCs w:val="24"/>
          <w:lang w:eastAsia="ru-RU"/>
        </w:rPr>
        <w:t xml:space="preserve"> ГИА-9, проходившим ГИА-9 в форме ГВЭ, но не прошедшим ГИА-9 или получившим на ГИА-9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обязательных учебных предметов на ГИА-9 в резервные сроки - по результатам промежуточной аттестации (получившим отметку не ниже удовлетворительной (3 балла);</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участникам</w:t>
      </w:r>
      <w:proofErr w:type="gramEnd"/>
      <w:r w:rsidRPr="00D505A6">
        <w:rPr>
          <w:rFonts w:ascii="Times New Roman" w:eastAsia="Times New Roman" w:hAnsi="Times New Roman" w:cs="Times New Roman"/>
          <w:sz w:val="24"/>
          <w:szCs w:val="24"/>
          <w:lang w:eastAsia="ru-RU"/>
        </w:rPr>
        <w:t xml:space="preserve"> ГИА-9 с ограниченными возможностями здоровья, участникам ГИА-9 - детям-инвалидам и инвалидам - в случае успешного прохождения по своему выбору ГИА-9 в форме ГВЭ (получившим отметку не ниже удовлетворительной (3 балла) по двум обязательным учебным предметам (русский язык и математика) или в форме промежуточной аттестации (получившим отметку не ниже удовлетворительной (3 балла);</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в</w:t>
      </w:r>
      <w:proofErr w:type="gramEnd"/>
      <w:r w:rsidRPr="00D505A6">
        <w:rPr>
          <w:rFonts w:ascii="Times New Roman" w:eastAsia="Times New Roman" w:hAnsi="Times New Roman" w:cs="Times New Roman"/>
          <w:sz w:val="24"/>
          <w:szCs w:val="24"/>
          <w:lang w:eastAsia="ru-RU"/>
        </w:rPr>
        <w:t>) в 2024/25 и 2025/26 учебных годах:</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успешно прошедшим по своему выбору ГИА-9 в форме ОГЭ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или ГВЭ (получившим отметку не ниже удовлетворительной (3 балла) по четырем учебным предметам: русский язык и математика (обязательные учебные предметы), двум учебным предметам по выбору участника ГИА-9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w:t>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(Абзац в редакции, введенной в действие с 10 декабря 2023 года </w:t>
      </w:r>
      <w:hyperlink r:id="rId96" w:anchor="7DE0K7" w:history="1">
        <w:r w:rsidRPr="00D505A6">
          <w:rPr>
            <w:rFonts w:ascii="Times New Roman" w:eastAsia="Times New Roman" w:hAnsi="Times New Roman" w:cs="Times New Roman"/>
            <w:color w:val="0000FF"/>
            <w:sz w:val="24"/>
            <w:szCs w:val="24"/>
            <w:u w:val="single"/>
            <w:lang w:eastAsia="ru-RU"/>
          </w:rPr>
          <w:t xml:space="preserve">приказом </w:t>
        </w:r>
        <w:proofErr w:type="spellStart"/>
        <w:r w:rsidRPr="00D505A6">
          <w:rPr>
            <w:rFonts w:ascii="Times New Roman" w:eastAsia="Times New Roman" w:hAnsi="Times New Roman" w:cs="Times New Roman"/>
            <w:color w:val="0000FF"/>
            <w:sz w:val="24"/>
            <w:szCs w:val="24"/>
            <w:u w:val="single"/>
            <w:lang w:eastAsia="ru-RU"/>
          </w:rPr>
          <w:t>Минпросвещения</w:t>
        </w:r>
        <w:proofErr w:type="spellEnd"/>
        <w:r w:rsidRPr="00D505A6">
          <w:rPr>
            <w:rFonts w:ascii="Times New Roman" w:eastAsia="Times New Roman" w:hAnsi="Times New Roman" w:cs="Times New Roman"/>
            <w:color w:val="0000FF"/>
            <w:sz w:val="24"/>
            <w:szCs w:val="24"/>
            <w:u w:val="single"/>
            <w:lang w:eastAsia="ru-RU"/>
          </w:rPr>
          <w:t xml:space="preserve"> России от 16 ноября 2023 года N 867</w:t>
        </w:r>
      </w:hyperlink>
      <w:r w:rsidRPr="00D505A6">
        <w:rPr>
          <w:rFonts w:ascii="Times New Roman" w:eastAsia="Times New Roman" w:hAnsi="Times New Roman" w:cs="Times New Roman"/>
          <w:sz w:val="24"/>
          <w:szCs w:val="24"/>
          <w:lang w:eastAsia="ru-RU"/>
        </w:rPr>
        <w:t>. - См. </w:t>
      </w:r>
      <w:hyperlink r:id="rId97" w:anchor="7EA0KF" w:history="1">
        <w:r w:rsidRPr="00D505A6">
          <w:rPr>
            <w:rFonts w:ascii="Times New Roman" w:eastAsia="Times New Roman" w:hAnsi="Times New Roman" w:cs="Times New Roman"/>
            <w:color w:val="0000FF"/>
            <w:sz w:val="24"/>
            <w:szCs w:val="24"/>
            <w:u w:val="single"/>
            <w:lang w:eastAsia="ru-RU"/>
          </w:rPr>
          <w:t>предыдущую редакцию</w:t>
        </w:r>
      </w:hyperlink>
      <w:r w:rsidRPr="00D505A6">
        <w:rPr>
          <w:rFonts w:ascii="Times New Roman" w:eastAsia="Times New Roman" w:hAnsi="Times New Roman" w:cs="Times New Roman"/>
          <w:sz w:val="24"/>
          <w:szCs w:val="24"/>
          <w:lang w:eastAsia="ru-RU"/>
        </w:rPr>
        <w:t>)</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 xml:space="preserve">участникам ГИА-9 с ограниченными возможностями здоровья, участникам ГИА-9 - детям-инвалидам и инвалидам - в случае успешного прохождения по своему выбору ГИА-9 в форме ОГЭ (набравшим по сдаваемым учебным предметам минимальное количество первичных баллов, </w:t>
      </w:r>
      <w:r w:rsidRPr="00D505A6">
        <w:rPr>
          <w:rFonts w:ascii="Times New Roman" w:eastAsia="Times New Roman" w:hAnsi="Times New Roman" w:cs="Times New Roman"/>
          <w:sz w:val="24"/>
          <w:szCs w:val="24"/>
          <w:lang w:eastAsia="ru-RU"/>
        </w:rPr>
        <w:lastRenderedPageBreak/>
        <w:t>определенное органом исполнительной власти субъекта Российской Федерации, осуществляющим государственное управление в сфере образования) или в форме ГВЭ (получившим отметку не ниже удовлетворительной (3 балла) по двум обязательным учебным предметам (русский язык и математика).</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45. В 2022/23 учебном году аттестат об основном общем образовании с отличием и приложение к нему выдаются лицам, указанным в </w:t>
      </w:r>
      <w:hyperlink r:id="rId98" w:anchor="7EE0KI" w:history="1">
        <w:r w:rsidRPr="00D505A6">
          <w:rPr>
            <w:rFonts w:ascii="Times New Roman" w:eastAsia="Times New Roman" w:hAnsi="Times New Roman" w:cs="Times New Roman"/>
            <w:color w:val="0000FF"/>
            <w:sz w:val="24"/>
            <w:szCs w:val="24"/>
            <w:u w:val="single"/>
            <w:lang w:eastAsia="ru-RU"/>
          </w:rPr>
          <w:t>пункте 43 Порядка</w:t>
        </w:r>
      </w:hyperlink>
      <w:r w:rsidRPr="00D505A6">
        <w:rPr>
          <w:rFonts w:ascii="Times New Roman" w:eastAsia="Times New Roman" w:hAnsi="Times New Roman" w:cs="Times New Roman"/>
          <w:sz w:val="24"/>
          <w:szCs w:val="24"/>
          <w:lang w:eastAsia="ru-RU"/>
        </w:rPr>
        <w:t xml:space="preserve">, завершившим обучение по имеющим государственную аккредитацию образовательным программам основного общего образования, имеющим итоговые отметки "отлично" по всем учебным предметам учебного плана, </w:t>
      </w:r>
      <w:proofErr w:type="spellStart"/>
      <w:r w:rsidRPr="00D505A6">
        <w:rPr>
          <w:rFonts w:ascii="Times New Roman" w:eastAsia="Times New Roman" w:hAnsi="Times New Roman" w:cs="Times New Roman"/>
          <w:sz w:val="24"/>
          <w:szCs w:val="24"/>
          <w:lang w:eastAsia="ru-RU"/>
        </w:rPr>
        <w:t>изучавшимся</w:t>
      </w:r>
      <w:proofErr w:type="spellEnd"/>
      <w:r w:rsidRPr="00D505A6">
        <w:rPr>
          <w:rFonts w:ascii="Times New Roman" w:eastAsia="Times New Roman" w:hAnsi="Times New Roman" w:cs="Times New Roman"/>
          <w:sz w:val="24"/>
          <w:szCs w:val="24"/>
          <w:lang w:eastAsia="ru-RU"/>
        </w:rPr>
        <w:t xml:space="preserve"> на уровне основного общего образования.</w:t>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(Пункт в редакции, введенной в действие с 12 июня 2023 года </w:t>
      </w:r>
      <w:hyperlink r:id="rId99" w:anchor="6500IL" w:history="1">
        <w:r w:rsidRPr="00D505A6">
          <w:rPr>
            <w:rFonts w:ascii="Times New Roman" w:eastAsia="Times New Roman" w:hAnsi="Times New Roman" w:cs="Times New Roman"/>
            <w:color w:val="0000FF"/>
            <w:sz w:val="24"/>
            <w:szCs w:val="24"/>
            <w:u w:val="single"/>
            <w:lang w:eastAsia="ru-RU"/>
          </w:rPr>
          <w:t xml:space="preserve">приказом </w:t>
        </w:r>
        <w:proofErr w:type="spellStart"/>
        <w:r w:rsidRPr="00D505A6">
          <w:rPr>
            <w:rFonts w:ascii="Times New Roman" w:eastAsia="Times New Roman" w:hAnsi="Times New Roman" w:cs="Times New Roman"/>
            <w:color w:val="0000FF"/>
            <w:sz w:val="24"/>
            <w:szCs w:val="24"/>
            <w:u w:val="single"/>
            <w:lang w:eastAsia="ru-RU"/>
          </w:rPr>
          <w:t>Минпросвещения</w:t>
        </w:r>
        <w:proofErr w:type="spellEnd"/>
        <w:r w:rsidRPr="00D505A6">
          <w:rPr>
            <w:rFonts w:ascii="Times New Roman" w:eastAsia="Times New Roman" w:hAnsi="Times New Roman" w:cs="Times New Roman"/>
            <w:color w:val="0000FF"/>
            <w:sz w:val="24"/>
            <w:szCs w:val="24"/>
            <w:u w:val="single"/>
            <w:lang w:eastAsia="ru-RU"/>
          </w:rPr>
          <w:t xml:space="preserve"> России от 22 мая 2023 года N 385</w:t>
        </w:r>
      </w:hyperlink>
      <w:r w:rsidRPr="00D505A6">
        <w:rPr>
          <w:rFonts w:ascii="Times New Roman" w:eastAsia="Times New Roman" w:hAnsi="Times New Roman" w:cs="Times New Roman"/>
          <w:sz w:val="24"/>
          <w:szCs w:val="24"/>
          <w:lang w:eastAsia="ru-RU"/>
        </w:rPr>
        <w:t>. - См. </w:t>
      </w:r>
      <w:hyperlink r:id="rId100" w:anchor="7EC0KG" w:history="1">
        <w:r w:rsidRPr="00D505A6">
          <w:rPr>
            <w:rFonts w:ascii="Times New Roman" w:eastAsia="Times New Roman" w:hAnsi="Times New Roman" w:cs="Times New Roman"/>
            <w:color w:val="0000FF"/>
            <w:sz w:val="24"/>
            <w:szCs w:val="24"/>
            <w:u w:val="single"/>
            <w:lang w:eastAsia="ru-RU"/>
          </w:rPr>
          <w:t>предыдущую редакцию</w:t>
        </w:r>
      </w:hyperlink>
      <w:r w:rsidRPr="00D505A6">
        <w:rPr>
          <w:rFonts w:ascii="Times New Roman" w:eastAsia="Times New Roman" w:hAnsi="Times New Roman" w:cs="Times New Roman"/>
          <w:sz w:val="24"/>
          <w:szCs w:val="24"/>
          <w:lang w:eastAsia="ru-RU"/>
        </w:rPr>
        <w:t>)</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46. Итоговые отметки по учебным предметам образовательной программы основного общего образования определяются:</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а) в 2022/23 учебном году в отношении участников ГИА-9 -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б</w:t>
      </w:r>
      <w:proofErr w:type="gramEnd"/>
      <w:r w:rsidRPr="00D505A6">
        <w:rPr>
          <w:rFonts w:ascii="Times New Roman" w:eastAsia="Times New Roman" w:hAnsi="Times New Roman" w:cs="Times New Roman"/>
          <w:sz w:val="24"/>
          <w:szCs w:val="24"/>
          <w:lang w:eastAsia="ru-RU"/>
        </w:rPr>
        <w:t>) в 2023/24 учебном году:</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в отношении участников ГИА-9 (за исключением участников ГИА-9, указанных в абзацах третьем и четвертом настоящего подпункта) по учебным предметам "Русский язык", "Математика" -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по другим учебным предметам выставляются на основе годовой отметки выпускника,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 xml:space="preserve">в отношении участников ГИА-9, проходивших ГИА-9 в форме ГВЭ, но не прошедших ГИА-9 или получивших на ГИА-9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обязательных учебных предметов на ГИА-9 в резервные сроки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w:t>
      </w:r>
      <w:r w:rsidRPr="00D505A6">
        <w:rPr>
          <w:rFonts w:ascii="Times New Roman" w:eastAsia="Times New Roman" w:hAnsi="Times New Roman" w:cs="Times New Roman"/>
          <w:sz w:val="24"/>
          <w:szCs w:val="24"/>
          <w:lang w:eastAsia="ru-RU"/>
        </w:rPr>
        <w:lastRenderedPageBreak/>
        <w:t>подтвержденных итоговых отметок по указанным учебным предметам (при наличии) или проставляются отметки "зачтено";</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в отношении участников ГИА-9 с ограниченными возможностями здоровья, участников ГИА-9 - детей-инвалидов и инвалидов, прошедших по своему выбору ГИА-9 в форме промежуточной аттестации, - по результатам промежуточной аттестации или как среднее арифметическое четвертных (триместровых) отметок за 9 класс (при наличии) и выставляются целыми числами в соответствии с правилами математического округления, а по учебным предметам, изучение которых завершилось до 9 класса (изобразительное искусство, музыка и другие), - на основании документально подтвержденных итоговых отметок по указанным учебным предметам (при наличии) или проставляются отметки "зачтено";</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в</w:t>
      </w:r>
      <w:proofErr w:type="gramEnd"/>
      <w:r w:rsidRPr="00D505A6">
        <w:rPr>
          <w:rFonts w:ascii="Times New Roman" w:eastAsia="Times New Roman" w:hAnsi="Times New Roman" w:cs="Times New Roman"/>
          <w:sz w:val="24"/>
          <w:szCs w:val="24"/>
          <w:lang w:eastAsia="ru-RU"/>
        </w:rPr>
        <w:t>) в 2024/25 и 2025/26 учебных годах в отношении участников ГИА-9 - в соответствии с </w:t>
      </w:r>
      <w:hyperlink r:id="rId101" w:anchor="7DM0KB" w:history="1">
        <w:r w:rsidRPr="00D505A6">
          <w:rPr>
            <w:rFonts w:ascii="Times New Roman" w:eastAsia="Times New Roman" w:hAnsi="Times New Roman" w:cs="Times New Roman"/>
            <w:color w:val="0000FF"/>
            <w:sz w:val="24"/>
            <w:szCs w:val="24"/>
            <w:u w:val="single"/>
            <w:lang w:eastAsia="ru-RU"/>
          </w:rPr>
          <w:t>пунктом 5.3 Порядка</w:t>
        </w:r>
      </w:hyperlink>
      <w:r w:rsidRPr="00D505A6">
        <w:rPr>
          <w:rFonts w:ascii="Times New Roman" w:eastAsia="Times New Roman" w:hAnsi="Times New Roman" w:cs="Times New Roman"/>
          <w:sz w:val="24"/>
          <w:szCs w:val="24"/>
          <w:lang w:eastAsia="ru-RU"/>
        </w:rPr>
        <w:t>.</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47. Аттестат о среднем общем образовании и приложение к нему выдаются лицам, указанным в </w:t>
      </w:r>
      <w:hyperlink r:id="rId102" w:anchor="7EE0KI" w:history="1">
        <w:r w:rsidRPr="00D505A6">
          <w:rPr>
            <w:rFonts w:ascii="Times New Roman" w:eastAsia="Times New Roman" w:hAnsi="Times New Roman" w:cs="Times New Roman"/>
            <w:color w:val="0000FF"/>
            <w:sz w:val="24"/>
            <w:szCs w:val="24"/>
            <w:u w:val="single"/>
            <w:lang w:eastAsia="ru-RU"/>
          </w:rPr>
          <w:t>пункте 43 Порядка</w:t>
        </w:r>
      </w:hyperlink>
      <w:r w:rsidRPr="00D505A6">
        <w:rPr>
          <w:rFonts w:ascii="Times New Roman" w:eastAsia="Times New Roman" w:hAnsi="Times New Roman" w:cs="Times New Roman"/>
          <w:sz w:val="24"/>
          <w:szCs w:val="24"/>
          <w:lang w:eastAsia="ru-RU"/>
        </w:rPr>
        <w:t xml:space="preserve">, завершившим обучение по имеющим государственную аккредитацию образовательным программам среднего общего образования, имеющим итоговые отметки не ниже "удовлетворительно" по всем учебным предметам учебного плана, </w:t>
      </w:r>
      <w:proofErr w:type="spellStart"/>
      <w:r w:rsidRPr="00D505A6">
        <w:rPr>
          <w:rFonts w:ascii="Times New Roman" w:eastAsia="Times New Roman" w:hAnsi="Times New Roman" w:cs="Times New Roman"/>
          <w:sz w:val="24"/>
          <w:szCs w:val="24"/>
          <w:lang w:eastAsia="ru-RU"/>
        </w:rPr>
        <w:t>изучавшимся</w:t>
      </w:r>
      <w:proofErr w:type="spellEnd"/>
      <w:r w:rsidRPr="00D505A6">
        <w:rPr>
          <w:rFonts w:ascii="Times New Roman" w:eastAsia="Times New Roman" w:hAnsi="Times New Roman" w:cs="Times New Roman"/>
          <w:sz w:val="24"/>
          <w:szCs w:val="24"/>
          <w:lang w:eastAsia="ru-RU"/>
        </w:rPr>
        <w:t xml:space="preserve"> на уровне среднего общего образования, результат "зачет" за итоговое сочинение (изложение) (за исключением 2022/23 учебного года) (далее - участники ГИА-11), а также:</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а) в 2022/23 учебном году успешно прошедшим по своему выбору ГИА-11 в форме промежуточной аттестации (получившим отметку не ниже удовлетворительной (3 балла) или в форме ЕГЭ (набравшим по обязательным учебным предметам (русский язык и математика),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103" w:anchor="A9K0NM" w:history="1">
        <w:r w:rsidRPr="00D505A6">
          <w:rPr>
            <w:rFonts w:ascii="Times New Roman" w:eastAsia="Times New Roman" w:hAnsi="Times New Roman" w:cs="Times New Roman"/>
            <w:color w:val="0000FF"/>
            <w:sz w:val="24"/>
            <w:szCs w:val="24"/>
            <w:u w:val="single"/>
            <w:lang w:eastAsia="ru-RU"/>
          </w:rPr>
          <w:t>часть 14 статьи 59 Федерального закона от 29 декабря 2012 г. N 273-ФЗ "Об образовании в Российской Федерации"</w:t>
        </w:r>
      </w:hyperlink>
      <w:r w:rsidRPr="00D505A6">
        <w:rPr>
          <w:rFonts w:ascii="Times New Roman" w:eastAsia="Times New Roman" w:hAnsi="Times New Roman" w:cs="Times New Roman"/>
          <w:sz w:val="24"/>
          <w:szCs w:val="24"/>
          <w:lang w:eastAsia="ru-RU"/>
        </w:rPr>
        <w:t>), а при сдаче ЕГЭ по математике базового уровня - получившим отметку не ниже удовлетворительной (3 балла);</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б</w:t>
      </w:r>
      <w:proofErr w:type="gramEnd"/>
      <w:r w:rsidRPr="00D505A6">
        <w:rPr>
          <w:rFonts w:ascii="Times New Roman" w:eastAsia="Times New Roman" w:hAnsi="Times New Roman" w:cs="Times New Roman"/>
          <w:sz w:val="24"/>
          <w:szCs w:val="24"/>
          <w:lang w:eastAsia="ru-RU"/>
        </w:rPr>
        <w:t>) в 2023/24 учебном году:</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успешно прошедшим по своему выбору ГИА-11 в форме ЕГЭ (набравшим по обязательным учебным предметам (русский язык и математика),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104" w:anchor="A9K0NM" w:history="1">
        <w:r w:rsidRPr="00D505A6">
          <w:rPr>
            <w:rFonts w:ascii="Times New Roman" w:eastAsia="Times New Roman" w:hAnsi="Times New Roman" w:cs="Times New Roman"/>
            <w:color w:val="0000FF"/>
            <w:sz w:val="24"/>
            <w:szCs w:val="24"/>
            <w:u w:val="single"/>
            <w:lang w:eastAsia="ru-RU"/>
          </w:rPr>
          <w:t>часть 14 статьи 59 Федерального закона от 29 декабря 2012 г. N 273-ФЗ "Об образовании в Российской Федерации"</w:t>
        </w:r>
      </w:hyperlink>
      <w:r w:rsidRPr="00D505A6">
        <w:rPr>
          <w:rFonts w:ascii="Times New Roman" w:eastAsia="Times New Roman" w:hAnsi="Times New Roman" w:cs="Times New Roman"/>
          <w:sz w:val="24"/>
          <w:szCs w:val="24"/>
          <w:lang w:eastAsia="ru-RU"/>
        </w:rPr>
        <w:t>), а при сдаче ЕГЭ по математике базового уровня - получившим отметку не ниже удовлетворительной (3 балла) или в форме ГВЭ (получившим отметку не ниже удовлетворительной (3 балла) по двум обязательным учебным предметам (русский язык и математика);</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участникам</w:t>
      </w:r>
      <w:proofErr w:type="gramEnd"/>
      <w:r w:rsidRPr="00D505A6">
        <w:rPr>
          <w:rFonts w:ascii="Times New Roman" w:eastAsia="Times New Roman" w:hAnsi="Times New Roman" w:cs="Times New Roman"/>
          <w:sz w:val="24"/>
          <w:szCs w:val="24"/>
          <w:lang w:eastAsia="ru-RU"/>
        </w:rPr>
        <w:t xml:space="preserve"> ГИА-11, не прошедшим ГИА-11 или получившим на ГИА-11 неудовлетворительные результаты более чем по одному обязательному учебному предмету, либо </w:t>
      </w:r>
      <w:r w:rsidRPr="00D505A6">
        <w:rPr>
          <w:rFonts w:ascii="Times New Roman" w:eastAsia="Times New Roman" w:hAnsi="Times New Roman" w:cs="Times New Roman"/>
          <w:sz w:val="24"/>
          <w:szCs w:val="24"/>
          <w:lang w:eastAsia="ru-RU"/>
        </w:rPr>
        <w:lastRenderedPageBreak/>
        <w:t>получившим повторно неудовлетворительный результат по одному из этих учебных предметов на ГИА-11 в резервные сроки - по результатам промежуточной аттестации (получившим отметку не ниже удовлетворительной (3 балла);</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участникам ГИА-11 с ограниченными возможностями здоровья, участникам ГИА-11 - детям-инвалидам и инвалидам - в случае успешного прохождения по своему выбору ГИА-11 в форме ЕГЭ (набравшим по обязательным учебным предметам (русский язык и математика),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105" w:anchor="A9K0NM" w:history="1">
        <w:r w:rsidRPr="00D505A6">
          <w:rPr>
            <w:rFonts w:ascii="Times New Roman" w:eastAsia="Times New Roman" w:hAnsi="Times New Roman" w:cs="Times New Roman"/>
            <w:color w:val="0000FF"/>
            <w:sz w:val="24"/>
            <w:szCs w:val="24"/>
            <w:u w:val="single"/>
            <w:lang w:eastAsia="ru-RU"/>
          </w:rPr>
          <w:t>часть 14 статьи 59 Федерального закона от 29 декабря 2012 г. N 273-ФЗ "Об образовании в Российской Федерации"</w:t>
        </w:r>
      </w:hyperlink>
      <w:r w:rsidRPr="00D505A6">
        <w:rPr>
          <w:rFonts w:ascii="Times New Roman" w:eastAsia="Times New Roman" w:hAnsi="Times New Roman" w:cs="Times New Roman"/>
          <w:sz w:val="24"/>
          <w:szCs w:val="24"/>
          <w:lang w:eastAsia="ru-RU"/>
        </w:rPr>
        <w:t>), а при сдаче ЕГЭ по математике базового уровня - получившим отметку не ниже удовлетворительной (3 балла) или в форме ГВЭ (получившим отметку не ниже удовлетворительной (3 балла) по двум обязательным учебным предметам (русский язык и математика) или в форме промежуточной аттестации (получившим отметку не ниже удовлетворительной (3 балла);</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в</w:t>
      </w:r>
      <w:proofErr w:type="gramEnd"/>
      <w:r w:rsidRPr="00D505A6">
        <w:rPr>
          <w:rFonts w:ascii="Times New Roman" w:eastAsia="Times New Roman" w:hAnsi="Times New Roman" w:cs="Times New Roman"/>
          <w:sz w:val="24"/>
          <w:szCs w:val="24"/>
          <w:lang w:eastAsia="ru-RU"/>
        </w:rPr>
        <w:t>) в 2024/25 и 2025/26 учебных годах:</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успешно прошедшим по своему выбору ГИА-11 в форме ЕГЭ (набравшим по обязательным учебным предметам, за исключением ЕГЭ по математике базового уровня, количество баллов не ниже минимального, определяемого Федеральной службой по надзору в сфере образования и науки (</w:t>
      </w:r>
      <w:hyperlink r:id="rId106" w:anchor="A9K0NM" w:history="1">
        <w:r w:rsidRPr="00D505A6">
          <w:rPr>
            <w:rFonts w:ascii="Times New Roman" w:eastAsia="Times New Roman" w:hAnsi="Times New Roman" w:cs="Times New Roman"/>
            <w:color w:val="0000FF"/>
            <w:sz w:val="24"/>
            <w:szCs w:val="24"/>
            <w:u w:val="single"/>
            <w:lang w:eastAsia="ru-RU"/>
          </w:rPr>
          <w:t>часть 14 статьи 59 Федерального закона от 29 декабря 2012 г. N 273-ФЗ "Об образовании в Российской Федерации"</w:t>
        </w:r>
      </w:hyperlink>
      <w:r w:rsidRPr="00D505A6">
        <w:rPr>
          <w:rFonts w:ascii="Times New Roman" w:eastAsia="Times New Roman" w:hAnsi="Times New Roman" w:cs="Times New Roman"/>
          <w:sz w:val="24"/>
          <w:szCs w:val="24"/>
          <w:lang w:eastAsia="ru-RU"/>
        </w:rPr>
        <w:t>), а при сдаче ЕГЭ по математике базового уровня - получившим отметку не ниже удовлетворительной (3 балла) или в форме ГВЭ (получившим отметку не ниже удовлетворительной (3 балла) по двум обязательным учебным предметам (русский язык и математика);</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участникам ГИА-11 с ограниченными возможностями здоровья, участникам ГИА-11 - детям-инвалидам и инвалидам - в случае успешного прохождения по своему выбору ГИА-11 по русскому языку в форме ЕГЭ (набравших количество баллов не ниже минимального, определяемого Федеральной службой по надзору в сфере образования и науки (</w:t>
      </w:r>
      <w:hyperlink r:id="rId107" w:anchor="A9K0NM" w:history="1">
        <w:r w:rsidRPr="00D505A6">
          <w:rPr>
            <w:rFonts w:ascii="Times New Roman" w:eastAsia="Times New Roman" w:hAnsi="Times New Roman" w:cs="Times New Roman"/>
            <w:color w:val="0000FF"/>
            <w:sz w:val="24"/>
            <w:szCs w:val="24"/>
            <w:u w:val="single"/>
            <w:lang w:eastAsia="ru-RU"/>
          </w:rPr>
          <w:t>часть 14 статьи 59 Федерального закона от 29 декабря 2012 г. N 273-ФЗ "Об образовании в Российской Федерации"</w:t>
        </w:r>
      </w:hyperlink>
      <w:r w:rsidRPr="00D505A6">
        <w:rPr>
          <w:rFonts w:ascii="Times New Roman" w:eastAsia="Times New Roman" w:hAnsi="Times New Roman" w:cs="Times New Roman"/>
          <w:sz w:val="24"/>
          <w:szCs w:val="24"/>
          <w:lang w:eastAsia="ru-RU"/>
        </w:rPr>
        <w:t>) или в форме ГВЭ (получившим отметку не ниже удовлетворительной (3 балла).</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48. В 2022/23 учебном году аттестат о среднем общем образовании с отличием и приложение к нему выдаются лицам, указанным в </w:t>
      </w:r>
      <w:hyperlink r:id="rId108" w:anchor="7EE0KI" w:history="1">
        <w:r w:rsidRPr="00D505A6">
          <w:rPr>
            <w:rFonts w:ascii="Times New Roman" w:eastAsia="Times New Roman" w:hAnsi="Times New Roman" w:cs="Times New Roman"/>
            <w:color w:val="0000FF"/>
            <w:sz w:val="24"/>
            <w:szCs w:val="24"/>
            <w:u w:val="single"/>
            <w:lang w:eastAsia="ru-RU"/>
          </w:rPr>
          <w:t>пункте 43 Порядка</w:t>
        </w:r>
      </w:hyperlink>
      <w:r w:rsidRPr="00D505A6">
        <w:rPr>
          <w:rFonts w:ascii="Times New Roman" w:eastAsia="Times New Roman" w:hAnsi="Times New Roman" w:cs="Times New Roman"/>
          <w:sz w:val="24"/>
          <w:szCs w:val="24"/>
          <w:lang w:eastAsia="ru-RU"/>
        </w:rPr>
        <w:t xml:space="preserve">,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w:t>
      </w:r>
      <w:proofErr w:type="spellStart"/>
      <w:r w:rsidRPr="00D505A6">
        <w:rPr>
          <w:rFonts w:ascii="Times New Roman" w:eastAsia="Times New Roman" w:hAnsi="Times New Roman" w:cs="Times New Roman"/>
          <w:sz w:val="24"/>
          <w:szCs w:val="24"/>
          <w:lang w:eastAsia="ru-RU"/>
        </w:rPr>
        <w:t>изучавшимся</w:t>
      </w:r>
      <w:proofErr w:type="spellEnd"/>
      <w:r w:rsidRPr="00D505A6">
        <w:rPr>
          <w:rFonts w:ascii="Times New Roman" w:eastAsia="Times New Roman" w:hAnsi="Times New Roman" w:cs="Times New Roman"/>
          <w:sz w:val="24"/>
          <w:szCs w:val="24"/>
          <w:lang w:eastAsia="ru-RU"/>
        </w:rPr>
        <w:t xml:space="preserve"> на уровне среднего общего образования в 2022/23 учебном году.</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Начиная с 2023/24 учебного года аттестат о среднем общем образовании с отличием и приложение к нему выдаются лицам, указанным в </w:t>
      </w:r>
      <w:hyperlink r:id="rId109" w:anchor="7EE0KI" w:history="1">
        <w:r w:rsidRPr="00D505A6">
          <w:rPr>
            <w:rFonts w:ascii="Times New Roman" w:eastAsia="Times New Roman" w:hAnsi="Times New Roman" w:cs="Times New Roman"/>
            <w:color w:val="0000FF"/>
            <w:sz w:val="24"/>
            <w:szCs w:val="24"/>
            <w:u w:val="single"/>
            <w:lang w:eastAsia="ru-RU"/>
          </w:rPr>
          <w:t>пункте 43 Порядка</w:t>
        </w:r>
      </w:hyperlink>
      <w:r w:rsidRPr="00D505A6">
        <w:rPr>
          <w:rFonts w:ascii="Times New Roman" w:eastAsia="Times New Roman" w:hAnsi="Times New Roman" w:cs="Times New Roman"/>
          <w:sz w:val="24"/>
          <w:szCs w:val="24"/>
          <w:lang w:eastAsia="ru-RU"/>
        </w:rPr>
        <w:t>, в соответствии с </w:t>
      </w:r>
      <w:hyperlink r:id="rId110" w:anchor="7E00KE" w:history="1">
        <w:r w:rsidRPr="00D505A6">
          <w:rPr>
            <w:rFonts w:ascii="Times New Roman" w:eastAsia="Times New Roman" w:hAnsi="Times New Roman" w:cs="Times New Roman"/>
            <w:color w:val="0000FF"/>
            <w:sz w:val="24"/>
            <w:szCs w:val="24"/>
            <w:u w:val="single"/>
            <w:lang w:eastAsia="ru-RU"/>
          </w:rPr>
          <w:t>пунктом 21 Порядка</w:t>
        </w:r>
      </w:hyperlink>
      <w:r w:rsidRPr="00D505A6">
        <w:rPr>
          <w:rFonts w:ascii="Times New Roman" w:eastAsia="Times New Roman" w:hAnsi="Times New Roman" w:cs="Times New Roman"/>
          <w:sz w:val="24"/>
          <w:szCs w:val="24"/>
          <w:lang w:eastAsia="ru-RU"/>
        </w:rPr>
        <w:t>.</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lastRenderedPageBreak/>
        <w:t>49. Итоговые отметки по учебным предметам образовательной программы среднего общего образования определяются:</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а</w:t>
      </w:r>
      <w:proofErr w:type="gramEnd"/>
      <w:r w:rsidRPr="00D505A6">
        <w:rPr>
          <w:rFonts w:ascii="Times New Roman" w:eastAsia="Times New Roman" w:hAnsi="Times New Roman" w:cs="Times New Roman"/>
          <w:sz w:val="24"/>
          <w:szCs w:val="24"/>
          <w:lang w:eastAsia="ru-RU"/>
        </w:rPr>
        <w:t>) в 2022/23 учебном году в отношении участников ГИА-11 -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б</w:t>
      </w:r>
      <w:proofErr w:type="gramEnd"/>
      <w:r w:rsidRPr="00D505A6">
        <w:rPr>
          <w:rFonts w:ascii="Times New Roman" w:eastAsia="Times New Roman" w:hAnsi="Times New Roman" w:cs="Times New Roman"/>
          <w:sz w:val="24"/>
          <w:szCs w:val="24"/>
          <w:lang w:eastAsia="ru-RU"/>
        </w:rPr>
        <w:t>) в 2023/24 учебном году:</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в</w:t>
      </w:r>
      <w:proofErr w:type="gramEnd"/>
      <w:r w:rsidRPr="00D505A6">
        <w:rPr>
          <w:rFonts w:ascii="Times New Roman" w:eastAsia="Times New Roman" w:hAnsi="Times New Roman" w:cs="Times New Roman"/>
          <w:sz w:val="24"/>
          <w:szCs w:val="24"/>
          <w:lang w:eastAsia="ru-RU"/>
        </w:rPr>
        <w:t xml:space="preserve"> отношении участников ГИА-11 (за исключением участников ГИА-11, указанных в абзацах третьем и четвертом настоящего подпункта) - в соответствии с </w:t>
      </w:r>
      <w:hyperlink r:id="rId111" w:anchor="7DM0KB" w:history="1">
        <w:r w:rsidRPr="00D505A6">
          <w:rPr>
            <w:rFonts w:ascii="Times New Roman" w:eastAsia="Times New Roman" w:hAnsi="Times New Roman" w:cs="Times New Roman"/>
            <w:color w:val="0000FF"/>
            <w:sz w:val="24"/>
            <w:szCs w:val="24"/>
            <w:u w:val="single"/>
            <w:lang w:eastAsia="ru-RU"/>
          </w:rPr>
          <w:t>пунктом 5.3 Порядка</w:t>
        </w:r>
      </w:hyperlink>
      <w:r w:rsidRPr="00D505A6">
        <w:rPr>
          <w:rFonts w:ascii="Times New Roman" w:eastAsia="Times New Roman" w:hAnsi="Times New Roman" w:cs="Times New Roman"/>
          <w:sz w:val="24"/>
          <w:szCs w:val="24"/>
          <w:lang w:eastAsia="ru-RU"/>
        </w:rPr>
        <w:t>;</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в отношении участников ГИА-11, не прошедших ГИА-11 или получивших на ГИА-11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учебных предметов на ГИА-11 в резервные сроки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в отношении участников ГИА-11 с ограниченными возможностями здоровья, участников ГИА-11 - детей-инвалидов и инвалидов, прошедших по своему выбору ГИА-11 в форме промежуточной аттестации, - по результатам промежуточной аттестации или как среднее арифметическое полугодовых (четвертных, триместровых) и годовых отметок обучающегося за каждый год обучения по указанной программе (при наличии) и выставляются целыми числами в соответствии с правилами математического округления, а в форме ЕГЭ или в форме ГВЭ - в соответствии с </w:t>
      </w:r>
      <w:hyperlink r:id="rId112" w:anchor="7DM0KB" w:history="1">
        <w:r w:rsidRPr="00D505A6">
          <w:rPr>
            <w:rFonts w:ascii="Times New Roman" w:eastAsia="Times New Roman" w:hAnsi="Times New Roman" w:cs="Times New Roman"/>
            <w:color w:val="0000FF"/>
            <w:sz w:val="24"/>
            <w:szCs w:val="24"/>
            <w:u w:val="single"/>
            <w:lang w:eastAsia="ru-RU"/>
          </w:rPr>
          <w:t>пунктом 5.3 Порядка</w:t>
        </w:r>
      </w:hyperlink>
      <w:r w:rsidRPr="00D505A6">
        <w:rPr>
          <w:rFonts w:ascii="Times New Roman" w:eastAsia="Times New Roman" w:hAnsi="Times New Roman" w:cs="Times New Roman"/>
          <w:sz w:val="24"/>
          <w:szCs w:val="24"/>
          <w:lang w:eastAsia="ru-RU"/>
        </w:rPr>
        <w:t>;</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proofErr w:type="gramStart"/>
      <w:r w:rsidRPr="00D505A6">
        <w:rPr>
          <w:rFonts w:ascii="Times New Roman" w:eastAsia="Times New Roman" w:hAnsi="Times New Roman" w:cs="Times New Roman"/>
          <w:sz w:val="24"/>
          <w:szCs w:val="24"/>
          <w:lang w:eastAsia="ru-RU"/>
        </w:rPr>
        <w:t>в</w:t>
      </w:r>
      <w:proofErr w:type="gramEnd"/>
      <w:r w:rsidRPr="00D505A6">
        <w:rPr>
          <w:rFonts w:ascii="Times New Roman" w:eastAsia="Times New Roman" w:hAnsi="Times New Roman" w:cs="Times New Roman"/>
          <w:sz w:val="24"/>
          <w:szCs w:val="24"/>
          <w:lang w:eastAsia="ru-RU"/>
        </w:rPr>
        <w:t>) 2024/25 и 2025/26 учебных годах - в соответствии с </w:t>
      </w:r>
      <w:hyperlink r:id="rId113" w:anchor="7DM0KB" w:history="1">
        <w:r w:rsidRPr="00D505A6">
          <w:rPr>
            <w:rFonts w:ascii="Times New Roman" w:eastAsia="Times New Roman" w:hAnsi="Times New Roman" w:cs="Times New Roman"/>
            <w:color w:val="0000FF"/>
            <w:sz w:val="24"/>
            <w:szCs w:val="24"/>
            <w:u w:val="single"/>
            <w:lang w:eastAsia="ru-RU"/>
          </w:rPr>
          <w:t>пунктом 5.3 Порядка</w:t>
        </w:r>
      </w:hyperlink>
      <w:r w:rsidRPr="00D505A6">
        <w:rPr>
          <w:rFonts w:ascii="Times New Roman" w:eastAsia="Times New Roman" w:hAnsi="Times New Roman" w:cs="Times New Roman"/>
          <w:sz w:val="24"/>
          <w:szCs w:val="24"/>
          <w:lang w:eastAsia="ru-RU"/>
        </w:rPr>
        <w:t>.</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50. В случае невозможности выдачи аттестатов об основном общем и среднем общем образовании выпускнику лично или другому лицу при предъявлении им документа, удостоверяющего личность, и оформленной доверенности, выданной указанному лицу выпускником, организация, осуществляющая образовательную деятельность, по заявлению выпускника направляет соответствующий аттестат в его адрес через операторов почтовой связи общего пользования заказным почтовым отправлением с уведомлением о вручении.</w:t>
      </w:r>
      <w:r w:rsidRPr="00D505A6">
        <w:rPr>
          <w:rFonts w:ascii="Times New Roman" w:eastAsia="Times New Roman" w:hAnsi="Times New Roman" w:cs="Times New Roman"/>
          <w:sz w:val="24"/>
          <w:szCs w:val="24"/>
          <w:lang w:eastAsia="ru-RU"/>
        </w:rPr>
        <w:br/>
      </w:r>
    </w:p>
    <w:p w:rsidR="00D505A6" w:rsidRPr="00D505A6" w:rsidRDefault="00D505A6" w:rsidP="00D505A6">
      <w:pPr>
        <w:spacing w:after="0" w:line="330" w:lineRule="atLeast"/>
        <w:ind w:firstLine="480"/>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 xml:space="preserve">Выпускник вправе в электронной форме посредством электронной почты организации, осуществляющей образовательную деятельность, электронной информационной системы указанной организации, в том числе с использованием функционала официального сайта организации, осуществляющей образовательную деятельность, в информационно-телекоммуникационной сети "Интернет", обратиться в организацию, осуществляющую образовательную деятельность, с просьбой о направлении ему отсканированной копии оригинала </w:t>
      </w:r>
      <w:r w:rsidRPr="00D505A6">
        <w:rPr>
          <w:rFonts w:ascii="Times New Roman" w:eastAsia="Times New Roman" w:hAnsi="Times New Roman" w:cs="Times New Roman"/>
          <w:sz w:val="24"/>
          <w:szCs w:val="24"/>
          <w:lang w:eastAsia="ru-RU"/>
        </w:rPr>
        <w:lastRenderedPageBreak/>
        <w:t>аттестата об основном общем или среднем общем образовании. Организация, осуществляющая образовательную деятельность, направляет отсканированную копию оригинала аттестата об основном общем или среднем общем образовании выпускнику по указанному им адресу электронной почты в течение 3 календарных дней после получения соответствующего обращения. При этом оригинал аттестата об основном общем или среднем общем образовании хранится в личном деле выпускника до момента его востребования выпускником или другим лицом при предъявлении им документа, удостоверяющего личность, и оформленной доверенности, выданной указанному лицу выпускником.</w:t>
      </w:r>
      <w:r w:rsidRPr="00D505A6">
        <w:rPr>
          <w:rFonts w:ascii="Times New Roman" w:eastAsia="Times New Roman" w:hAnsi="Times New Roman" w:cs="Times New Roman"/>
          <w:sz w:val="24"/>
          <w:szCs w:val="24"/>
          <w:lang w:eastAsia="ru-RU"/>
        </w:rPr>
        <w:br/>
      </w:r>
    </w:p>
    <w:p w:rsidR="0086097E" w:rsidRPr="00D505A6" w:rsidRDefault="00D505A6" w:rsidP="00D505A6">
      <w:pPr>
        <w:spacing w:after="0" w:line="330" w:lineRule="atLeast"/>
        <w:textAlignment w:val="baseline"/>
        <w:rPr>
          <w:rFonts w:ascii="Times New Roman" w:eastAsia="Times New Roman" w:hAnsi="Times New Roman" w:cs="Times New Roman"/>
          <w:sz w:val="24"/>
          <w:szCs w:val="24"/>
          <w:lang w:eastAsia="ru-RU"/>
        </w:rPr>
      </w:pPr>
      <w:r w:rsidRPr="00D505A6">
        <w:rPr>
          <w:rFonts w:ascii="Times New Roman" w:eastAsia="Times New Roman" w:hAnsi="Times New Roman" w:cs="Times New Roman"/>
          <w:sz w:val="24"/>
          <w:szCs w:val="24"/>
          <w:lang w:eastAsia="ru-RU"/>
        </w:rPr>
        <w:t>     </w:t>
      </w:r>
      <w:r w:rsidRPr="00D505A6">
        <w:rPr>
          <w:rFonts w:ascii="Times New Roman" w:eastAsia="Times New Roman" w:hAnsi="Times New Roman" w:cs="Times New Roman"/>
          <w:sz w:val="24"/>
          <w:szCs w:val="24"/>
          <w:lang w:eastAsia="ru-RU"/>
        </w:rPr>
        <w:br/>
        <w:t>Редакция документа с учетом</w:t>
      </w:r>
      <w:r w:rsidRPr="00D505A6">
        <w:rPr>
          <w:rFonts w:ascii="Times New Roman" w:eastAsia="Times New Roman" w:hAnsi="Times New Roman" w:cs="Times New Roman"/>
          <w:sz w:val="24"/>
          <w:szCs w:val="24"/>
          <w:lang w:eastAsia="ru-RU"/>
        </w:rPr>
        <w:br/>
        <w:t>изменений и дополнений подготовлена</w:t>
      </w:r>
      <w:r w:rsidRPr="00D505A6">
        <w:rPr>
          <w:rFonts w:ascii="Times New Roman" w:eastAsia="Times New Roman" w:hAnsi="Times New Roman" w:cs="Times New Roman"/>
          <w:sz w:val="24"/>
          <w:szCs w:val="24"/>
          <w:lang w:eastAsia="ru-RU"/>
        </w:rPr>
        <w:br/>
        <w:t>АО "Кодекс"</w:t>
      </w:r>
    </w:p>
    <w:sectPr w:rsidR="0086097E" w:rsidRPr="00D505A6" w:rsidSect="00D505A6">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5A6"/>
    <w:rsid w:val="0086097E"/>
    <w:rsid w:val="00D50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E3B10-6C27-4AC6-8078-C1B08D07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D505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D505A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505A6"/>
    <w:rPr>
      <w:rFonts w:ascii="Times New Roman" w:eastAsia="Times New Roman" w:hAnsi="Times New Roman" w:cs="Times New Roman"/>
      <w:b/>
      <w:bCs/>
      <w:sz w:val="27"/>
      <w:szCs w:val="27"/>
      <w:lang w:eastAsia="ru-RU"/>
    </w:rPr>
  </w:style>
  <w:style w:type="paragraph" w:customStyle="1" w:styleId="formattext">
    <w:name w:val="formattext"/>
    <w:basedOn w:val="a"/>
    <w:rsid w:val="00D505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505A6"/>
    <w:rPr>
      <w:color w:val="0000FF"/>
      <w:u w:val="single"/>
    </w:rPr>
  </w:style>
  <w:style w:type="character" w:customStyle="1" w:styleId="20">
    <w:name w:val="Заголовок 2 Знак"/>
    <w:basedOn w:val="a0"/>
    <w:link w:val="2"/>
    <w:uiPriority w:val="9"/>
    <w:semiHidden/>
    <w:rsid w:val="00D505A6"/>
    <w:rPr>
      <w:rFonts w:asciiTheme="majorHAnsi" w:eastAsiaTheme="majorEastAsia" w:hAnsiTheme="majorHAnsi" w:cstheme="majorBidi"/>
      <w:color w:val="2E74B5" w:themeColor="accent1" w:themeShade="BF"/>
      <w:sz w:val="26"/>
      <w:szCs w:val="26"/>
    </w:rPr>
  </w:style>
  <w:style w:type="paragraph" w:customStyle="1" w:styleId="headertext">
    <w:name w:val="headertext"/>
    <w:basedOn w:val="a"/>
    <w:rsid w:val="00D505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30604">
      <w:bodyDiv w:val="1"/>
      <w:marLeft w:val="0"/>
      <w:marRight w:val="0"/>
      <w:marTop w:val="0"/>
      <w:marBottom w:val="0"/>
      <w:divBdr>
        <w:top w:val="none" w:sz="0" w:space="0" w:color="auto"/>
        <w:left w:val="none" w:sz="0" w:space="0" w:color="auto"/>
        <w:bottom w:val="none" w:sz="0" w:space="0" w:color="auto"/>
        <w:right w:val="none" w:sz="0" w:space="0" w:color="auto"/>
      </w:divBdr>
      <w:divsChild>
        <w:div w:id="1896357168">
          <w:marLeft w:val="0"/>
          <w:marRight w:val="0"/>
          <w:marTop w:val="0"/>
          <w:marBottom w:val="0"/>
          <w:divBdr>
            <w:top w:val="none" w:sz="0" w:space="0" w:color="auto"/>
            <w:left w:val="none" w:sz="0" w:space="0" w:color="auto"/>
            <w:bottom w:val="none" w:sz="0" w:space="0" w:color="auto"/>
            <w:right w:val="none" w:sz="0" w:space="0" w:color="auto"/>
          </w:divBdr>
          <w:divsChild>
            <w:div w:id="740641406">
              <w:marLeft w:val="0"/>
              <w:marRight w:val="0"/>
              <w:marTop w:val="0"/>
              <w:marBottom w:val="0"/>
              <w:divBdr>
                <w:top w:val="none" w:sz="0" w:space="0" w:color="auto"/>
                <w:left w:val="none" w:sz="0" w:space="0" w:color="auto"/>
                <w:bottom w:val="none" w:sz="0" w:space="0" w:color="auto"/>
                <w:right w:val="none" w:sz="0" w:space="0" w:color="auto"/>
              </w:divBdr>
              <w:divsChild>
                <w:div w:id="94727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93536">
          <w:marLeft w:val="0"/>
          <w:marRight w:val="0"/>
          <w:marTop w:val="0"/>
          <w:marBottom w:val="0"/>
          <w:divBdr>
            <w:top w:val="none" w:sz="0" w:space="0" w:color="auto"/>
            <w:left w:val="none" w:sz="0" w:space="0" w:color="auto"/>
            <w:bottom w:val="none" w:sz="0" w:space="0" w:color="auto"/>
            <w:right w:val="none" w:sz="0" w:space="0" w:color="auto"/>
          </w:divBdr>
          <w:divsChild>
            <w:div w:id="1097292370">
              <w:marLeft w:val="0"/>
              <w:marRight w:val="0"/>
              <w:marTop w:val="0"/>
              <w:marBottom w:val="0"/>
              <w:divBdr>
                <w:top w:val="none" w:sz="0" w:space="0" w:color="auto"/>
                <w:left w:val="none" w:sz="0" w:space="0" w:color="auto"/>
                <w:bottom w:val="none" w:sz="0" w:space="0" w:color="auto"/>
                <w:right w:val="none" w:sz="0" w:space="0" w:color="auto"/>
              </w:divBdr>
              <w:divsChild>
                <w:div w:id="14463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2873">
      <w:bodyDiv w:val="1"/>
      <w:marLeft w:val="0"/>
      <w:marRight w:val="0"/>
      <w:marTop w:val="0"/>
      <w:marBottom w:val="0"/>
      <w:divBdr>
        <w:top w:val="none" w:sz="0" w:space="0" w:color="auto"/>
        <w:left w:val="none" w:sz="0" w:space="0" w:color="auto"/>
        <w:bottom w:val="none" w:sz="0" w:space="0" w:color="auto"/>
        <w:right w:val="none" w:sz="0" w:space="0" w:color="auto"/>
      </w:divBdr>
      <w:divsChild>
        <w:div w:id="93407861">
          <w:marLeft w:val="0"/>
          <w:marRight w:val="0"/>
          <w:marTop w:val="0"/>
          <w:marBottom w:val="0"/>
          <w:divBdr>
            <w:top w:val="none" w:sz="0" w:space="0" w:color="auto"/>
            <w:left w:val="none" w:sz="0" w:space="0" w:color="auto"/>
            <w:bottom w:val="none" w:sz="0" w:space="0" w:color="auto"/>
            <w:right w:val="none" w:sz="0" w:space="0" w:color="auto"/>
          </w:divBdr>
          <w:divsChild>
            <w:div w:id="1189375270">
              <w:marLeft w:val="0"/>
              <w:marRight w:val="0"/>
              <w:marTop w:val="0"/>
              <w:marBottom w:val="0"/>
              <w:divBdr>
                <w:top w:val="none" w:sz="0" w:space="0" w:color="auto"/>
                <w:left w:val="none" w:sz="0" w:space="0" w:color="auto"/>
                <w:bottom w:val="none" w:sz="0" w:space="0" w:color="auto"/>
                <w:right w:val="none" w:sz="0" w:space="0" w:color="auto"/>
              </w:divBdr>
              <w:divsChild>
                <w:div w:id="813176308">
                  <w:marLeft w:val="0"/>
                  <w:marRight w:val="0"/>
                  <w:marTop w:val="0"/>
                  <w:marBottom w:val="0"/>
                  <w:divBdr>
                    <w:top w:val="none" w:sz="0" w:space="0" w:color="auto"/>
                    <w:left w:val="none" w:sz="0" w:space="0" w:color="auto"/>
                    <w:bottom w:val="none" w:sz="0" w:space="0" w:color="auto"/>
                    <w:right w:val="none" w:sz="0" w:space="0" w:color="auto"/>
                  </w:divBdr>
                  <w:divsChild>
                    <w:div w:id="1283459617">
                      <w:marLeft w:val="0"/>
                      <w:marRight w:val="0"/>
                      <w:marTop w:val="0"/>
                      <w:marBottom w:val="0"/>
                      <w:divBdr>
                        <w:top w:val="none" w:sz="0" w:space="0" w:color="auto"/>
                        <w:left w:val="none" w:sz="0" w:space="0" w:color="auto"/>
                        <w:bottom w:val="none" w:sz="0" w:space="0" w:color="auto"/>
                        <w:right w:val="none" w:sz="0" w:space="0" w:color="auto"/>
                      </w:divBdr>
                      <w:divsChild>
                        <w:div w:id="1824001083">
                          <w:marLeft w:val="0"/>
                          <w:marRight w:val="0"/>
                          <w:marTop w:val="0"/>
                          <w:marBottom w:val="0"/>
                          <w:divBdr>
                            <w:top w:val="none" w:sz="0" w:space="0" w:color="auto"/>
                            <w:left w:val="none" w:sz="0" w:space="0" w:color="auto"/>
                            <w:bottom w:val="none" w:sz="0" w:space="0" w:color="auto"/>
                            <w:right w:val="none" w:sz="0" w:space="0" w:color="auto"/>
                          </w:divBdr>
                          <w:divsChild>
                            <w:div w:id="13598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1611">
                      <w:marLeft w:val="0"/>
                      <w:marRight w:val="0"/>
                      <w:marTop w:val="0"/>
                      <w:marBottom w:val="0"/>
                      <w:divBdr>
                        <w:top w:val="none" w:sz="0" w:space="0" w:color="auto"/>
                        <w:left w:val="none" w:sz="0" w:space="0" w:color="auto"/>
                        <w:bottom w:val="none" w:sz="0" w:space="0" w:color="auto"/>
                        <w:right w:val="none" w:sz="0" w:space="0" w:color="auto"/>
                      </w:divBdr>
                      <w:divsChild>
                        <w:div w:id="1322545327">
                          <w:marLeft w:val="0"/>
                          <w:marRight w:val="0"/>
                          <w:marTop w:val="0"/>
                          <w:marBottom w:val="0"/>
                          <w:divBdr>
                            <w:top w:val="none" w:sz="0" w:space="0" w:color="auto"/>
                            <w:left w:val="none" w:sz="0" w:space="0" w:color="auto"/>
                            <w:bottom w:val="none" w:sz="0" w:space="0" w:color="auto"/>
                            <w:right w:val="none" w:sz="0" w:space="0" w:color="auto"/>
                          </w:divBdr>
                          <w:divsChild>
                            <w:div w:id="8038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912422">
      <w:bodyDiv w:val="1"/>
      <w:marLeft w:val="0"/>
      <w:marRight w:val="0"/>
      <w:marTop w:val="0"/>
      <w:marBottom w:val="0"/>
      <w:divBdr>
        <w:top w:val="none" w:sz="0" w:space="0" w:color="auto"/>
        <w:left w:val="none" w:sz="0" w:space="0" w:color="auto"/>
        <w:bottom w:val="none" w:sz="0" w:space="0" w:color="auto"/>
        <w:right w:val="none" w:sz="0" w:space="0" w:color="auto"/>
      </w:divBdr>
    </w:div>
    <w:div w:id="1211260602">
      <w:bodyDiv w:val="1"/>
      <w:marLeft w:val="0"/>
      <w:marRight w:val="0"/>
      <w:marTop w:val="0"/>
      <w:marBottom w:val="0"/>
      <w:divBdr>
        <w:top w:val="none" w:sz="0" w:space="0" w:color="auto"/>
        <w:left w:val="none" w:sz="0" w:space="0" w:color="auto"/>
        <w:bottom w:val="none" w:sz="0" w:space="0" w:color="auto"/>
        <w:right w:val="none" w:sz="0" w:space="0" w:color="auto"/>
      </w:divBdr>
      <w:divsChild>
        <w:div w:id="1115754432">
          <w:marLeft w:val="0"/>
          <w:marRight w:val="0"/>
          <w:marTop w:val="300"/>
          <w:marBottom w:val="300"/>
          <w:divBdr>
            <w:top w:val="none" w:sz="0" w:space="0" w:color="auto"/>
            <w:left w:val="none" w:sz="0" w:space="0" w:color="auto"/>
            <w:bottom w:val="none" w:sz="0" w:space="0" w:color="auto"/>
            <w:right w:val="none" w:sz="0" w:space="0" w:color="auto"/>
          </w:divBdr>
          <w:divsChild>
            <w:div w:id="965352748">
              <w:marLeft w:val="0"/>
              <w:marRight w:val="0"/>
              <w:marTop w:val="0"/>
              <w:marBottom w:val="0"/>
              <w:divBdr>
                <w:top w:val="none" w:sz="0" w:space="0" w:color="auto"/>
                <w:left w:val="none" w:sz="0" w:space="0" w:color="auto"/>
                <w:bottom w:val="none" w:sz="0" w:space="0" w:color="auto"/>
                <w:right w:val="none" w:sz="0" w:space="0" w:color="auto"/>
              </w:divBdr>
            </w:div>
            <w:div w:id="8005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902350579" TargetMode="External"/><Relationship Id="rId21" Type="http://schemas.openxmlformats.org/officeDocument/2006/relationships/hyperlink" Target="https://docs.cntd.ru/document/1300034079" TargetMode="External"/><Relationship Id="rId42" Type="http://schemas.openxmlformats.org/officeDocument/2006/relationships/hyperlink" Target="https://docs.cntd.ru/document/566006437" TargetMode="External"/><Relationship Id="rId47" Type="http://schemas.openxmlformats.org/officeDocument/2006/relationships/image" Target="media/image1.png"/><Relationship Id="rId63" Type="http://schemas.openxmlformats.org/officeDocument/2006/relationships/hyperlink" Target="https://docs.cntd.ru/document/566006437" TargetMode="External"/><Relationship Id="rId68" Type="http://schemas.openxmlformats.org/officeDocument/2006/relationships/hyperlink" Target="https://docs.cntd.ru/document/902389617" TargetMode="External"/><Relationship Id="rId84" Type="http://schemas.openxmlformats.org/officeDocument/2006/relationships/hyperlink" Target="https://docs.cntd.ru/document/1301373571" TargetMode="External"/><Relationship Id="rId89" Type="http://schemas.openxmlformats.org/officeDocument/2006/relationships/hyperlink" Target="https://docs.cntd.ru/document/566006437" TargetMode="External"/><Relationship Id="rId112" Type="http://schemas.openxmlformats.org/officeDocument/2006/relationships/hyperlink" Target="https://docs.cntd.ru/document/566006437" TargetMode="External"/><Relationship Id="rId16" Type="http://schemas.openxmlformats.org/officeDocument/2006/relationships/hyperlink" Target="https://docs.cntd.ru/document/552122025" TargetMode="External"/><Relationship Id="rId107" Type="http://schemas.openxmlformats.org/officeDocument/2006/relationships/hyperlink" Target="https://docs.cntd.ru/document/902389617" TargetMode="External"/><Relationship Id="rId11" Type="http://schemas.openxmlformats.org/officeDocument/2006/relationships/hyperlink" Target="https://docs.cntd.ru/document/499093075" TargetMode="External"/><Relationship Id="rId24" Type="http://schemas.openxmlformats.org/officeDocument/2006/relationships/hyperlink" Target="https://docs.cntd.ru/document/1300034079" TargetMode="External"/><Relationship Id="rId32" Type="http://schemas.openxmlformats.org/officeDocument/2006/relationships/hyperlink" Target="https://docs.cntd.ru/document/578347734" TargetMode="External"/><Relationship Id="rId37" Type="http://schemas.openxmlformats.org/officeDocument/2006/relationships/hyperlink" Target="https://docs.cntd.ru/document/578326453" TargetMode="External"/><Relationship Id="rId40" Type="http://schemas.openxmlformats.org/officeDocument/2006/relationships/hyperlink" Target="https://docs.cntd.ru/document/566006437" TargetMode="External"/><Relationship Id="rId45" Type="http://schemas.openxmlformats.org/officeDocument/2006/relationships/hyperlink" Target="https://docs.cntd.ru/document/578326453" TargetMode="External"/><Relationship Id="rId53" Type="http://schemas.openxmlformats.org/officeDocument/2006/relationships/hyperlink" Target="https://docs.cntd.ru/document/1304139010" TargetMode="External"/><Relationship Id="rId58" Type="http://schemas.openxmlformats.org/officeDocument/2006/relationships/hyperlink" Target="https://docs.cntd.ru/document/1304139010" TargetMode="External"/><Relationship Id="rId66" Type="http://schemas.openxmlformats.org/officeDocument/2006/relationships/hyperlink" Target="https://docs.cntd.ru/document/902011761" TargetMode="External"/><Relationship Id="rId74" Type="http://schemas.openxmlformats.org/officeDocument/2006/relationships/hyperlink" Target="https://docs.cntd.ru/document/350340808" TargetMode="External"/><Relationship Id="rId79" Type="http://schemas.openxmlformats.org/officeDocument/2006/relationships/hyperlink" Target="https://docs.cntd.ru/document/1305086055" TargetMode="External"/><Relationship Id="rId87" Type="http://schemas.openxmlformats.org/officeDocument/2006/relationships/hyperlink" Target="https://docs.cntd.ru/document/566006437" TargetMode="External"/><Relationship Id="rId102" Type="http://schemas.openxmlformats.org/officeDocument/2006/relationships/hyperlink" Target="https://docs.cntd.ru/document/566006437" TargetMode="External"/><Relationship Id="rId110" Type="http://schemas.openxmlformats.org/officeDocument/2006/relationships/hyperlink" Target="https://docs.cntd.ru/document/566006437" TargetMode="External"/><Relationship Id="rId115" Type="http://schemas.openxmlformats.org/officeDocument/2006/relationships/theme" Target="theme/theme1.xml"/><Relationship Id="rId5" Type="http://schemas.openxmlformats.org/officeDocument/2006/relationships/hyperlink" Target="https://docs.cntd.ru/document/902389617" TargetMode="External"/><Relationship Id="rId61" Type="http://schemas.openxmlformats.org/officeDocument/2006/relationships/hyperlink" Target="https://docs.cntd.ru/document/350310888" TargetMode="External"/><Relationship Id="rId82" Type="http://schemas.openxmlformats.org/officeDocument/2006/relationships/hyperlink" Target="https://docs.cntd.ru/document/1301373572" TargetMode="External"/><Relationship Id="rId90" Type="http://schemas.openxmlformats.org/officeDocument/2006/relationships/hyperlink" Target="https://docs.cntd.ru/document/566006437" TargetMode="External"/><Relationship Id="rId95" Type="http://schemas.openxmlformats.org/officeDocument/2006/relationships/hyperlink" Target="https://docs.cntd.ru/document/566006437" TargetMode="External"/><Relationship Id="rId19" Type="http://schemas.openxmlformats.org/officeDocument/2006/relationships/hyperlink" Target="https://docs.cntd.ru/document/578320327" TargetMode="External"/><Relationship Id="rId14" Type="http://schemas.openxmlformats.org/officeDocument/2006/relationships/hyperlink" Target="https://docs.cntd.ru/document/420359802" TargetMode="External"/><Relationship Id="rId22" Type="http://schemas.openxmlformats.org/officeDocument/2006/relationships/hyperlink" Target="https://docs.cntd.ru/document/578326453" TargetMode="External"/><Relationship Id="rId27" Type="http://schemas.openxmlformats.org/officeDocument/2006/relationships/hyperlink" Target="https://docs.cntd.ru/document/902350579" TargetMode="External"/><Relationship Id="rId30" Type="http://schemas.openxmlformats.org/officeDocument/2006/relationships/hyperlink" Target="https://docs.cntd.ru/document/456079019" TargetMode="External"/><Relationship Id="rId35" Type="http://schemas.openxmlformats.org/officeDocument/2006/relationships/hyperlink" Target="https://docs.cntd.ru/document/578347734" TargetMode="External"/><Relationship Id="rId43" Type="http://schemas.openxmlformats.org/officeDocument/2006/relationships/hyperlink" Target="https://docs.cntd.ru/document/350310888" TargetMode="External"/><Relationship Id="rId48" Type="http://schemas.openxmlformats.org/officeDocument/2006/relationships/hyperlink" Target="https://docs.cntd.ru/document/550817624" TargetMode="External"/><Relationship Id="rId56" Type="http://schemas.openxmlformats.org/officeDocument/2006/relationships/image" Target="media/image4.png"/><Relationship Id="rId64" Type="http://schemas.openxmlformats.org/officeDocument/2006/relationships/hyperlink" Target="https://docs.cntd.ru/document/350310888" TargetMode="External"/><Relationship Id="rId69" Type="http://schemas.openxmlformats.org/officeDocument/2006/relationships/hyperlink" Target="https://docs.cntd.ru/document/566006437" TargetMode="External"/><Relationship Id="rId77" Type="http://schemas.openxmlformats.org/officeDocument/2006/relationships/hyperlink" Target="https://docs.cntd.ru/document/578353654" TargetMode="External"/><Relationship Id="rId100" Type="http://schemas.openxmlformats.org/officeDocument/2006/relationships/hyperlink" Target="https://docs.cntd.ru/document/578336826" TargetMode="External"/><Relationship Id="rId105" Type="http://schemas.openxmlformats.org/officeDocument/2006/relationships/hyperlink" Target="https://docs.cntd.ru/document/902389617" TargetMode="External"/><Relationship Id="rId113" Type="http://schemas.openxmlformats.org/officeDocument/2006/relationships/hyperlink" Target="https://docs.cntd.ru/document/566006437" TargetMode="External"/><Relationship Id="rId8" Type="http://schemas.openxmlformats.org/officeDocument/2006/relationships/hyperlink" Target="https://docs.cntd.ru/document/550817534" TargetMode="External"/><Relationship Id="rId51" Type="http://schemas.openxmlformats.org/officeDocument/2006/relationships/hyperlink" Target="https://docs.cntd.ru/document/1301373571" TargetMode="External"/><Relationship Id="rId72" Type="http://schemas.openxmlformats.org/officeDocument/2006/relationships/hyperlink" Target="https://docs.cntd.ru/document/566006437" TargetMode="External"/><Relationship Id="rId80" Type="http://schemas.openxmlformats.org/officeDocument/2006/relationships/hyperlink" Target="https://docs.cntd.ru/document/578353654" TargetMode="External"/><Relationship Id="rId85" Type="http://schemas.openxmlformats.org/officeDocument/2006/relationships/hyperlink" Target="https://docs.cntd.ru/document/1305086055" TargetMode="External"/><Relationship Id="rId93" Type="http://schemas.openxmlformats.org/officeDocument/2006/relationships/hyperlink" Target="https://docs.cntd.ru/document/566006437" TargetMode="External"/><Relationship Id="rId98" Type="http://schemas.openxmlformats.org/officeDocument/2006/relationships/hyperlink" Target="https://docs.cntd.ru/document/566006437" TargetMode="External"/><Relationship Id="rId3" Type="http://schemas.openxmlformats.org/officeDocument/2006/relationships/webSettings" Target="webSettings.xml"/><Relationship Id="rId12" Type="http://schemas.openxmlformats.org/officeDocument/2006/relationships/hyperlink" Target="https://docs.cntd.ru/document/499099346" TargetMode="External"/><Relationship Id="rId17" Type="http://schemas.openxmlformats.org/officeDocument/2006/relationships/hyperlink" Target="https://docs.cntd.ru/document/902389617" TargetMode="External"/><Relationship Id="rId25" Type="http://schemas.openxmlformats.org/officeDocument/2006/relationships/hyperlink" Target="https://docs.cntd.ru/document/578326453" TargetMode="External"/><Relationship Id="rId33" Type="http://schemas.openxmlformats.org/officeDocument/2006/relationships/hyperlink" Target="https://docs.cntd.ru/document/1304139010" TargetMode="External"/><Relationship Id="rId38" Type="http://schemas.openxmlformats.org/officeDocument/2006/relationships/hyperlink" Target="https://docs.cntd.ru/document/901777631" TargetMode="External"/><Relationship Id="rId46" Type="http://schemas.openxmlformats.org/officeDocument/2006/relationships/hyperlink" Target="https://docs.cntd.ru/document/566006437" TargetMode="External"/><Relationship Id="rId59" Type="http://schemas.openxmlformats.org/officeDocument/2006/relationships/hyperlink" Target="https://docs.cntd.ru/document/1304139010" TargetMode="External"/><Relationship Id="rId67" Type="http://schemas.openxmlformats.org/officeDocument/2006/relationships/hyperlink" Target="https://docs.cntd.ru/document/902011761" TargetMode="External"/><Relationship Id="rId103" Type="http://schemas.openxmlformats.org/officeDocument/2006/relationships/hyperlink" Target="https://docs.cntd.ru/document/902389617" TargetMode="External"/><Relationship Id="rId108" Type="http://schemas.openxmlformats.org/officeDocument/2006/relationships/hyperlink" Target="https://docs.cntd.ru/document/566006437" TargetMode="External"/><Relationship Id="rId20" Type="http://schemas.openxmlformats.org/officeDocument/2006/relationships/hyperlink" Target="https://docs.cntd.ru/document/350310888" TargetMode="External"/><Relationship Id="rId41" Type="http://schemas.openxmlformats.org/officeDocument/2006/relationships/hyperlink" Target="https://docs.cntd.ru/document/566006437" TargetMode="External"/><Relationship Id="rId54" Type="http://schemas.openxmlformats.org/officeDocument/2006/relationships/hyperlink" Target="https://docs.cntd.ru/document/578347734" TargetMode="External"/><Relationship Id="rId62" Type="http://schemas.openxmlformats.org/officeDocument/2006/relationships/hyperlink" Target="https://docs.cntd.ru/document/578320327" TargetMode="External"/><Relationship Id="rId70" Type="http://schemas.openxmlformats.org/officeDocument/2006/relationships/hyperlink" Target="https://docs.cntd.ru/document/566006437" TargetMode="External"/><Relationship Id="rId75" Type="http://schemas.openxmlformats.org/officeDocument/2006/relationships/hyperlink" Target="https://docs.cntd.ru/document/1300891070" TargetMode="External"/><Relationship Id="rId83" Type="http://schemas.openxmlformats.org/officeDocument/2006/relationships/hyperlink" Target="https://docs.cntd.ru/document/1301373571" TargetMode="External"/><Relationship Id="rId88" Type="http://schemas.openxmlformats.org/officeDocument/2006/relationships/hyperlink" Target="https://docs.cntd.ru/document/566006437" TargetMode="External"/><Relationship Id="rId91" Type="http://schemas.openxmlformats.org/officeDocument/2006/relationships/hyperlink" Target="https://docs.cntd.ru/document/902389617" TargetMode="External"/><Relationship Id="rId96" Type="http://schemas.openxmlformats.org/officeDocument/2006/relationships/hyperlink" Target="https://docs.cntd.ru/document/1304139010" TargetMode="External"/><Relationship Id="rId111" Type="http://schemas.openxmlformats.org/officeDocument/2006/relationships/hyperlink" Target="https://docs.cntd.ru/document/566006437" TargetMode="External"/><Relationship Id="rId1" Type="http://schemas.openxmlformats.org/officeDocument/2006/relationships/styles" Target="styles.xml"/><Relationship Id="rId6" Type="http://schemas.openxmlformats.org/officeDocument/2006/relationships/hyperlink" Target="https://docs.cntd.ru/document/550817534" TargetMode="External"/><Relationship Id="rId15" Type="http://schemas.openxmlformats.org/officeDocument/2006/relationships/hyperlink" Target="https://docs.cntd.ru/document/420391079" TargetMode="External"/><Relationship Id="rId23" Type="http://schemas.openxmlformats.org/officeDocument/2006/relationships/hyperlink" Target="https://docs.cntd.ru/document/350310888" TargetMode="External"/><Relationship Id="rId28" Type="http://schemas.openxmlformats.org/officeDocument/2006/relationships/hyperlink" Target="https://docs.cntd.ru/document/420248125" TargetMode="External"/><Relationship Id="rId36" Type="http://schemas.openxmlformats.org/officeDocument/2006/relationships/hyperlink" Target="https://docs.cntd.ru/document/1300034079" TargetMode="External"/><Relationship Id="rId49" Type="http://schemas.openxmlformats.org/officeDocument/2006/relationships/hyperlink" Target="https://docs.cntd.ru/document/550817624" TargetMode="External"/><Relationship Id="rId57" Type="http://schemas.openxmlformats.org/officeDocument/2006/relationships/hyperlink" Target="https://docs.cntd.ru/document/1301373571" TargetMode="External"/><Relationship Id="rId106" Type="http://schemas.openxmlformats.org/officeDocument/2006/relationships/hyperlink" Target="https://docs.cntd.ru/document/902389617" TargetMode="External"/><Relationship Id="rId114" Type="http://schemas.openxmlformats.org/officeDocument/2006/relationships/fontTable" Target="fontTable.xml"/><Relationship Id="rId10" Type="http://schemas.openxmlformats.org/officeDocument/2006/relationships/hyperlink" Target="https://docs.cntd.ru/document/499078599" TargetMode="External"/><Relationship Id="rId31" Type="http://schemas.openxmlformats.org/officeDocument/2006/relationships/hyperlink" Target="https://docs.cntd.ru/document/1304139010" TargetMode="External"/><Relationship Id="rId44" Type="http://schemas.openxmlformats.org/officeDocument/2006/relationships/hyperlink" Target="https://docs.cntd.ru/document/1300034079" TargetMode="External"/><Relationship Id="rId52" Type="http://schemas.openxmlformats.org/officeDocument/2006/relationships/hyperlink" Target="https://docs.cntd.ru/document/1301373571" TargetMode="External"/><Relationship Id="rId60" Type="http://schemas.openxmlformats.org/officeDocument/2006/relationships/hyperlink" Target="https://docs.cntd.ru/document/578347734" TargetMode="External"/><Relationship Id="rId65" Type="http://schemas.openxmlformats.org/officeDocument/2006/relationships/hyperlink" Target="https://docs.cntd.ru/document/578320327" TargetMode="External"/><Relationship Id="rId73" Type="http://schemas.openxmlformats.org/officeDocument/2006/relationships/hyperlink" Target="https://docs.cntd.ru/document/566006437" TargetMode="External"/><Relationship Id="rId78" Type="http://schemas.openxmlformats.org/officeDocument/2006/relationships/hyperlink" Target="https://docs.cntd.ru/document/1300891070" TargetMode="External"/><Relationship Id="rId81" Type="http://schemas.openxmlformats.org/officeDocument/2006/relationships/hyperlink" Target="https://docs.cntd.ru/document/1301373572" TargetMode="External"/><Relationship Id="rId86" Type="http://schemas.openxmlformats.org/officeDocument/2006/relationships/hyperlink" Target="https://docs.cntd.ru/document/578353654" TargetMode="External"/><Relationship Id="rId94" Type="http://schemas.openxmlformats.org/officeDocument/2006/relationships/hyperlink" Target="https://docs.cntd.ru/document/1301057202" TargetMode="External"/><Relationship Id="rId99" Type="http://schemas.openxmlformats.org/officeDocument/2006/relationships/hyperlink" Target="https://docs.cntd.ru/document/1301714287" TargetMode="External"/><Relationship Id="rId101" Type="http://schemas.openxmlformats.org/officeDocument/2006/relationships/hyperlink" Target="https://docs.cntd.ru/document/566006437" TargetMode="External"/><Relationship Id="rId4" Type="http://schemas.openxmlformats.org/officeDocument/2006/relationships/hyperlink" Target="https://docs.cntd.ru/document/566006437" TargetMode="External"/><Relationship Id="rId9" Type="http://schemas.openxmlformats.org/officeDocument/2006/relationships/hyperlink" Target="https://docs.cntd.ru/document/566006437" TargetMode="External"/><Relationship Id="rId13" Type="http://schemas.openxmlformats.org/officeDocument/2006/relationships/hyperlink" Target="https://docs.cntd.ru/document/420282232" TargetMode="External"/><Relationship Id="rId18" Type="http://schemas.openxmlformats.org/officeDocument/2006/relationships/hyperlink" Target="https://docs.cntd.ru/document/350310888" TargetMode="External"/><Relationship Id="rId39" Type="http://schemas.openxmlformats.org/officeDocument/2006/relationships/hyperlink" Target="https://docs.cntd.ru/document/901777631" TargetMode="External"/><Relationship Id="rId109" Type="http://schemas.openxmlformats.org/officeDocument/2006/relationships/hyperlink" Target="https://docs.cntd.ru/document/566006437" TargetMode="External"/><Relationship Id="rId34" Type="http://schemas.openxmlformats.org/officeDocument/2006/relationships/hyperlink" Target="https://docs.cntd.ru/document/1304139010" TargetMode="External"/><Relationship Id="rId50" Type="http://schemas.openxmlformats.org/officeDocument/2006/relationships/image" Target="media/image2.png"/><Relationship Id="rId55" Type="http://schemas.openxmlformats.org/officeDocument/2006/relationships/image" Target="media/image3.png"/><Relationship Id="rId76" Type="http://schemas.openxmlformats.org/officeDocument/2006/relationships/hyperlink" Target="https://docs.cntd.ru/document/1305086055" TargetMode="External"/><Relationship Id="rId97" Type="http://schemas.openxmlformats.org/officeDocument/2006/relationships/hyperlink" Target="https://docs.cntd.ru/document/578347734" TargetMode="External"/><Relationship Id="rId104" Type="http://schemas.openxmlformats.org/officeDocument/2006/relationships/hyperlink" Target="https://docs.cntd.ru/document/902389617" TargetMode="External"/><Relationship Id="rId7" Type="http://schemas.openxmlformats.org/officeDocument/2006/relationships/hyperlink" Target="https://docs.cntd.ru/document/550817534" TargetMode="External"/><Relationship Id="rId71" Type="http://schemas.openxmlformats.org/officeDocument/2006/relationships/hyperlink" Target="https://docs.cntd.ru/document/566006437" TargetMode="External"/><Relationship Id="rId92" Type="http://schemas.openxmlformats.org/officeDocument/2006/relationships/hyperlink" Target="https://docs.cntd.ru/document/566006437" TargetMode="External"/><Relationship Id="rId2" Type="http://schemas.openxmlformats.org/officeDocument/2006/relationships/settings" Target="settings.xml"/><Relationship Id="rId29" Type="http://schemas.openxmlformats.org/officeDocument/2006/relationships/hyperlink" Target="https://docs.cntd.ru/document/4203352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11201</Words>
  <Characters>63847</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2024-03-12T09:20:00Z</dcterms:created>
  <dcterms:modified xsi:type="dcterms:W3CDTF">2024-03-12T09:24:00Z</dcterms:modified>
</cp:coreProperties>
</file>