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00FF" w:rsidRPr="009200FF" w:rsidRDefault="009200FF" w:rsidP="00920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 программа по внеурочной деятельности "Баскетбол"</w:t>
      </w:r>
    </w:p>
    <w:p w:rsidR="009200FF" w:rsidRDefault="009200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200FF" w:rsidRDefault="009200FF" w:rsidP="0092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200FF" w:rsidRPr="009200FF" w:rsidRDefault="009200FF" w:rsidP="0092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внеурочной деятельности спортивно - оздоровительного направления -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Данная программа может рассматриваться как одна из ступеней к здоровому образу жизни и неотъемлемой частью всего воспитательного процесса в школе по средствам обучения игры в баскетбол.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баскетболу для учащихся 7 класса является модифицированной, в основе её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«Физическая культура. Рабочие программы. Предметная линия учебников В.И.Ляха. 5-9 класс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общеобразовательных учреждений М.:Просвещение,2013.-104с, программа «Внеурочная деятельность учащихся. Баскетбол: пособие для учителей и методистов» </w:t>
      </w:r>
      <w:proofErr w:type="spell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В.С Кузнецов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.:Просвещение,2013.-112с.- (Работаем по новым стандартам)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документальной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программы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по баскетболу является: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2.4.2.1178-02 «Гигиенические требования к режиму учебно-воспитательного процесса» (Приказ Минздрава от 28.11.2002) раздел 2.9;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20.03.1999 №52-ФЗ «О санитарно-эпидемиологическом благополучии населения»;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форме спортивных секций. На учебных занятиях обучающиеся овладевают техникой и тактикой игры, методикой судейства игр, методикой обучения основам тактики игры.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контроль и проверка усвоения знаний.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изучение избранного вида спорта по следующим разделам: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основы баскетбола.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Основы техники и тактики баскетбола.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обучения технике игры.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Методика обучения основам тактики игры.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Основы физической подготовки в баскетболе.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и методика проведения занятий по баскетболу.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у них компенсируется у них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Содержание данной программы рассчитано на систему одноразовых занятий в неделю продолжительностью 40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изучают технику игры и методику обучения основным приемам игры. Знакомятся с организацией и проведением соревнований, правилам игры, изучаются приемы игры, индивидуальная тактика, методика выполнения физических качеств баскетболиста. На практике осваиваются упражнения по общей и специальной физической подготовке. Ученики, успешно освоившие программу, смогут участвовать в соревнованиях по баскетболу.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обучающихся 13-14 лет.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1 год.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баскетболе направлена на всестороннее физическое развитие и способствует совершенствованию многих необходимых в жизни двигательных и морально – волевых качеств.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углубленное изучение спортивной игры в баскетбол, создание наиболее благоприятных условий для формирования у младших школьников отношения к здоровому образу жизни.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овладение техническими приемами и тактическими действиями, приобретение необходимых навыков и умений для самостоятельной работы.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Оздоровительная</w:t>
      </w:r>
      <w:proofErr w:type="gramStart"/>
      <w:r w:rsidRPr="0092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первоначальных представлений о значении спортивной секции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здоровье как факторе успешной учёбы и социализации.</w:t>
      </w:r>
    </w:p>
    <w:p w:rsidR="009200FF" w:rsidRPr="009200FF" w:rsidRDefault="009200FF" w:rsidP="00920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оздоровительные мероприятия, подвижные игры и т. д.);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Образовательная:</w:t>
      </w:r>
    </w:p>
    <w:p w:rsidR="009200FF" w:rsidRPr="009200FF" w:rsidRDefault="009200FF" w:rsidP="009200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 и двигаться, </w:t>
      </w:r>
    </w:p>
    <w:p w:rsidR="009200FF" w:rsidRPr="009200FF" w:rsidRDefault="009200FF" w:rsidP="009200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технично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мячом, грамотно выполнять необходимые перестроения и действия на поле в качестве игрока. </w:t>
      </w:r>
    </w:p>
    <w:p w:rsidR="009200FF" w:rsidRPr="009200FF" w:rsidRDefault="009200FF" w:rsidP="009200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начальные навыки игрока: знание правил поведения на поле, общения с судьями, товарищами по команде и соперниками, правильную реакцию на замечания и подсказки тренера, на поведение болельщиков и зрителей.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0FF" w:rsidRPr="009200FF" w:rsidRDefault="009200FF" w:rsidP="009200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хорошую общефизическую подготовку.</w:t>
      </w:r>
    </w:p>
    <w:p w:rsidR="009200FF" w:rsidRPr="009200FF" w:rsidRDefault="009200FF" w:rsidP="009200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правильно ходить, бегать, прыгать, падать, кувыркаться.</w:t>
      </w:r>
    </w:p>
    <w:p w:rsidR="009200FF" w:rsidRPr="009200FF" w:rsidRDefault="009200FF" w:rsidP="009200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быстроту, координацию, силу, ловкость, прыгучесть, гибкость, реакцию, внимание, сообразительность обучаемых. </w:t>
      </w:r>
      <w:proofErr w:type="gramEnd"/>
    </w:p>
    <w:p w:rsidR="009200FF" w:rsidRPr="009200FF" w:rsidRDefault="009200FF" w:rsidP="009200F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 заболеваемости и пропагандировать здоровый образ жизни.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9200FF" w:rsidRPr="009200FF" w:rsidRDefault="009200FF" w:rsidP="009200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чувство патриотизма, </w:t>
      </w:r>
    </w:p>
    <w:p w:rsidR="009200FF" w:rsidRPr="009200FF" w:rsidRDefault="009200FF" w:rsidP="009200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гражданской ответственности и активной жизненной позиции, ценных нравственных и морально-волевых качеств, </w:t>
      </w:r>
    </w:p>
    <w:p w:rsidR="009200FF" w:rsidRPr="009200FF" w:rsidRDefault="009200FF" w:rsidP="009200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дружбу, чувство товарищества и взаимопонимание между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относится к физкультурно-спортивной направленности и рассчитана на самый широкий круг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ее помощью можно заниматься баскетболом с детьми, не имеющими специальной подготовки, им необходимо лишь иметь медицинский допуск для посещения занятий. Участвовать в обучении могут как мальчики, так и девочки. Возраст детей, занятых в реализации данной дополнительной образовательной программы 13-14 лет. Срок реализации программы - 1 год на 35 часов по 1 часу в неделю.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обучения и возраст детей, 13-14 лет, характеризуется тем, что занимающиеся совершают движения без сознательного регулирования и управления собой, не могут длительно выполнять однообразные упражнения, часто отвлекаются. Поэтому к ним наиболее эффективно применяются игровые методы тренировок, помимо баскетбола активно проводятся подвижные игры по упрощенным правилам, неоднократно повторяются группы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чередуя их местами, чаще обсуждается с занимающимися ход игр.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</w:t>
      </w:r>
      <w:proofErr w:type="gramStart"/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92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внеурочной деятельности: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освоения учащимися содержания программы внеурочной деятельности являются следующие умения:</w:t>
      </w:r>
    </w:p>
    <w:p w:rsidR="009200FF" w:rsidRPr="009200FF" w:rsidRDefault="009200FF" w:rsidP="009200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200FF" w:rsidRPr="009200FF" w:rsidRDefault="009200FF" w:rsidP="009200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ошибки при выполнении упражнений, отбирать способы их исправления;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красоту телосложения и осанки, сравнивать их с эталонными образцами;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9200FF" w:rsidRPr="009200FF" w:rsidRDefault="009200FF" w:rsidP="009200F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 правильно выполнять двигательные действия, использовать их в игровой и соревновательной деятельности.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занятия баскетболом как средство укрепления здоровья, физического развития и физической подготовки человека;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 сверстниками игры, осуществлять их объективное судейство;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со сверстниками по правилам проведения подвижных игр и соревнований;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9200FF" w:rsidRPr="009200FF" w:rsidRDefault="009200FF" w:rsidP="00920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технические действия баскетбола, применять их в игровой и соревновательной деятельности;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Краткое описание форм работы.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занятий, используемые в работе:</w:t>
      </w:r>
    </w:p>
    <w:p w:rsidR="009200FF" w:rsidRPr="009200FF" w:rsidRDefault="009200FF" w:rsidP="009200F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Академическая. Эти занятия предназначены для начинающих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упражнениями и для слабо подготовленных учащихся. Их цель – решение задач ОФП, обучение основам техники. 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Академическое занятие состоит из 4-х частей: вводной (5 минут), подготовительной (10-15 минут), основной (20-25 минут) и заключительной (5 минут). </w:t>
      </w:r>
      <w:proofErr w:type="gramEnd"/>
    </w:p>
    <w:p w:rsidR="009200FF" w:rsidRPr="009200FF" w:rsidRDefault="009200FF" w:rsidP="009200F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Учебная. Такие занятия предназначены преимущественно для учебных целей, когда практических упражнений немного (20-30% от времени занятия), зато увеличено время на объяснения по технике и тактике</w:t>
      </w:r>
    </w:p>
    <w:p w:rsidR="009200FF" w:rsidRPr="009200FF" w:rsidRDefault="009200FF" w:rsidP="009200F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Учебно-тренировочная. Такие занятия сочетают в себе большую долю обучения (до 50%) с выполнением тренировочных упражнений.</w:t>
      </w:r>
    </w:p>
    <w:p w:rsidR="009200FF" w:rsidRPr="009200FF" w:rsidRDefault="009200FF" w:rsidP="009200F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Тренировочная. Эти занятия, как правило, состоят из трех частей: разминки (10мин), основной (30 мин) и заключительной (5 мин). В таких занятиях решаются все задачи тренировки.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учебно-тренировочного процесса в программе являются: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теоретические и практические занятия;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учебные, тренировочные и товарищеские игры;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20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подготовка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в России. Краткая характеристика задач развития спорта в районе, области. История баскетбола. Развитие баскетбола в России и за рубежом. Всероссийские соревнования по баскетболу.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строении и функциях организма человека. Гигиена. Режим дня. Значение правильного режима для юного спортсмена. Питание.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Закаливание. Значение закаливания.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2: </w:t>
      </w:r>
      <w:r w:rsidRPr="009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Физическая подготовка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(развитие быстроты, силы, ловкости, выносливости, гибкости)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Строевые упражнения.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для управления строем. </w:t>
      </w:r>
      <w:proofErr w:type="gramStart"/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строе, шеренге, колонне, флангах, интервале, дистанции, направляющем, замыкающем, о предварительной и исполнительной командах. </w:t>
      </w:r>
      <w:proofErr w:type="gramEnd"/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Общеразвивающие</w:t>
      </w:r>
      <w:proofErr w:type="spellEnd"/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упражнения без предметов.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рук и плечевого пояса. Сгибания и разгибания, вращения, махи, отведения и приведения, рывки. Упражнения выполняются на месте и в движении.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туловища. Упражнения для формирования правильной осанки.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Подвижные игры и эстафеты.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мячом, бегом, прыжками, метанием, сопротивлением, на внимание, координацию.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Легкоатлетические упражнения.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на 30, 60, 100, 6-минутный и 12-минутный бег.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 w:rsidRPr="00920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Специальная физическая подготовка.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быстроты.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стартовой скорости. По сигналу (преимущественно зрительному) рывки на 5-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м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"День и ночь", "Вызов", "Вызов номеров", "Рывок за мячом" и т.д.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Упражнения для развития скоростно-силовых качеств. 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одной и на обеих ногах с продвижением, с преодолением препятствий. Подвижные игры типа "Волк во рву", "Челнок", "Скакуны", "Прыжковая эстафета" и т.д.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специальной выносливости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Упражнения для развития ловкости.</w:t>
      </w: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разбега толчком одной и обеими ногами, доставая высоко подвешенный предмет головой, ногой, руками; то же, выполняя в прыжке поворот на 90-180°. Прыжки вверх с поворотом и имитацией удара головой или ногами. Прыжки с места и с разбега с ударом головой по предмету (мячу), подвешенным на разной высоте. Кувырки вперед и назад, в сторону через правое и левое плечо.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правила поведения на тренировках;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-рассказывать об истории возникновения баскетбола;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-понимать жесты и сигналы судьи,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атрибутам проведения баскетбольных матчей: построению и приветствию команд, поднятию флага, исполнению гимна,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с товарищами по команде и соперниками на поле,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мяч рукой</w:t>
      </w:r>
      <w:proofErr w:type="gramStart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свою игровую позицию и активно выполнять свойственные этой позиции функции.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-Иметь навыки обращения с мячом, </w:t>
      </w:r>
    </w:p>
    <w:p w:rsidR="009200FF" w:rsidRPr="009200FF" w:rsidRDefault="009200FF" w:rsidP="00920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-Иметь навыки игры на определенной игровой позиции защитник, центровой, разыгрывающий, нападающий. </w:t>
      </w:r>
    </w:p>
    <w:p w:rsidR="009200FF" w:rsidRPr="009200FF" w:rsidRDefault="009200FF" w:rsidP="00920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9200FF" w:rsidRPr="009200FF" w:rsidRDefault="009200FF" w:rsidP="009200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влиянии физических упражнений на организм человека;</w:t>
      </w:r>
    </w:p>
    <w:p w:rsidR="009200FF" w:rsidRPr="009200FF" w:rsidRDefault="009200FF" w:rsidP="009200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подвижные игры во время прогулок.</w:t>
      </w:r>
    </w:p>
    <w:p w:rsidR="009200FF" w:rsidRDefault="009200FF" w:rsidP="009200FF">
      <w:pPr>
        <w:pStyle w:val="a3"/>
        <w:spacing w:line="259" w:lineRule="atLeast"/>
        <w:rPr>
          <w:b/>
          <w:bCs/>
        </w:rPr>
      </w:pPr>
    </w:p>
    <w:p w:rsidR="009200FF" w:rsidRDefault="009200FF" w:rsidP="009200FF">
      <w:pPr>
        <w:pStyle w:val="a3"/>
        <w:spacing w:line="259" w:lineRule="atLeast"/>
        <w:rPr>
          <w:b/>
          <w:bCs/>
        </w:rPr>
      </w:pPr>
    </w:p>
    <w:p w:rsidR="009200FF" w:rsidRDefault="009200FF" w:rsidP="009200FF">
      <w:pPr>
        <w:pStyle w:val="a3"/>
        <w:spacing w:line="259" w:lineRule="atLeast"/>
        <w:rPr>
          <w:b/>
          <w:bCs/>
        </w:rPr>
      </w:pPr>
    </w:p>
    <w:p w:rsidR="009200FF" w:rsidRDefault="009200FF" w:rsidP="009200FF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lastRenderedPageBreak/>
        <w:t>ЛИТЕРАТУРА</w:t>
      </w:r>
    </w:p>
    <w:p w:rsidR="009200FF" w:rsidRDefault="009200FF" w:rsidP="009200F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Для учителя </w:t>
      </w:r>
    </w:p>
    <w:p w:rsidR="009200FF" w:rsidRDefault="009200FF" w:rsidP="009200FF">
      <w:pPr>
        <w:pStyle w:val="a3"/>
        <w:spacing w:before="0" w:beforeAutospacing="0" w:after="0" w:afterAutospacing="0"/>
        <w:ind w:firstLine="709"/>
        <w:jc w:val="both"/>
      </w:pPr>
    </w:p>
    <w:p w:rsidR="009200FF" w:rsidRDefault="009200FF" w:rsidP="009200F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ФГОС Примерные программы начального и основного образования.</w:t>
      </w:r>
      <w:r>
        <w:t xml:space="preserve"> - «Просвещение», Москва, 2010.</w:t>
      </w:r>
    </w:p>
    <w:p w:rsidR="009200FF" w:rsidRDefault="009200FF" w:rsidP="009200F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ФГОС Планируемые результаты начального общего образования. - «Просвещение», Москва. 2009.</w:t>
      </w:r>
    </w:p>
    <w:p w:rsidR="009200FF" w:rsidRDefault="009200FF" w:rsidP="009200F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Физическая культура. Рабочие программы. Предметная линия учебников В.И.Ляха. 5-9 класс</w:t>
      </w:r>
      <w:proofErr w:type="gramStart"/>
      <w:r>
        <w:rPr>
          <w:b/>
          <w:bCs/>
        </w:rPr>
        <w:t>ы</w:t>
      </w:r>
      <w:r>
        <w:t>-</w:t>
      </w:r>
      <w:proofErr w:type="gramEnd"/>
      <w:r>
        <w:t xml:space="preserve"> пособие для учителей общеобразовательных учреждений М.:Просвещение,2013.-104с</w:t>
      </w:r>
    </w:p>
    <w:p w:rsidR="009200FF" w:rsidRDefault="009200FF" w:rsidP="009200F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«Внеурочная деятельность учащихся. Баскетбол: пособие для учителей и методистов»</w:t>
      </w:r>
      <w:r>
        <w:t xml:space="preserve"> </w:t>
      </w:r>
      <w:proofErr w:type="spellStart"/>
      <w:r>
        <w:t>Г.А.Колодницкий</w:t>
      </w:r>
      <w:proofErr w:type="spellEnd"/>
      <w:r>
        <w:t xml:space="preserve">. В.С Кузнецов. </w:t>
      </w:r>
      <w:proofErr w:type="gramStart"/>
      <w:r>
        <w:t>–М</w:t>
      </w:r>
      <w:proofErr w:type="gramEnd"/>
      <w:r>
        <w:t>.:Просвещение,2013.-112 с.- (Работаем по новым стандартам)</w:t>
      </w:r>
    </w:p>
    <w:p w:rsidR="009200FF" w:rsidRDefault="009200FF" w:rsidP="009200FF">
      <w:pPr>
        <w:pStyle w:val="a3"/>
        <w:spacing w:before="0" w:beforeAutospacing="0" w:after="0" w:afterAutospacing="0"/>
        <w:ind w:firstLine="709"/>
        <w:jc w:val="both"/>
      </w:pPr>
    </w:p>
    <w:p w:rsidR="009200FF" w:rsidRDefault="009200FF" w:rsidP="009200FF">
      <w:pPr>
        <w:pStyle w:val="a3"/>
        <w:spacing w:before="0" w:beforeAutospacing="0" w:after="0" w:afterAutospacing="0"/>
        <w:ind w:firstLine="709"/>
        <w:jc w:val="both"/>
      </w:pPr>
      <w:r>
        <w:t xml:space="preserve">Для учеников </w:t>
      </w:r>
    </w:p>
    <w:p w:rsidR="009200FF" w:rsidRDefault="009200FF" w:rsidP="009200FF">
      <w:pPr>
        <w:pStyle w:val="a3"/>
        <w:numPr>
          <w:ilvl w:val="0"/>
          <w:numId w:val="11"/>
        </w:numPr>
        <w:spacing w:before="0" w:beforeAutospacing="0" w:after="0" w:afterAutospacing="0"/>
        <w:ind w:left="0" w:firstLine="426"/>
        <w:jc w:val="both"/>
      </w:pPr>
      <w:r>
        <w:rPr>
          <w:b/>
          <w:bCs/>
          <w:i/>
          <w:iCs/>
        </w:rPr>
        <w:t>Андреев СЛ</w:t>
      </w:r>
      <w:r>
        <w:rPr>
          <w:i/>
          <w:iCs/>
        </w:rPr>
        <w:t xml:space="preserve">. </w:t>
      </w:r>
      <w:r>
        <w:t xml:space="preserve">Баскетбол - твоя игра. - М.: Просвещение, 1989. - 144 </w:t>
      </w:r>
      <w:proofErr w:type="gramStart"/>
      <w:r>
        <w:t>с</w:t>
      </w:r>
      <w:proofErr w:type="gramEnd"/>
      <w:r>
        <w:t>.</w:t>
      </w:r>
    </w:p>
    <w:p w:rsidR="009200FF" w:rsidRDefault="009200FF" w:rsidP="009200FF">
      <w:pPr>
        <w:pStyle w:val="a3"/>
        <w:numPr>
          <w:ilvl w:val="0"/>
          <w:numId w:val="11"/>
        </w:numPr>
        <w:spacing w:before="0" w:beforeAutospacing="0" w:after="0" w:afterAutospacing="0"/>
        <w:ind w:left="0" w:firstLine="426"/>
        <w:jc w:val="both"/>
      </w:pPr>
      <w:r>
        <w:rPr>
          <w:b/>
          <w:bCs/>
          <w:i/>
          <w:iCs/>
        </w:rPr>
        <w:t>Филин В.П., Фомин И.А</w:t>
      </w:r>
      <w:r>
        <w:rPr>
          <w:i/>
          <w:iCs/>
        </w:rPr>
        <w:t xml:space="preserve">. </w:t>
      </w:r>
      <w:r>
        <w:t xml:space="preserve">Основы юношеского спорта. - М.: </w:t>
      </w:r>
      <w:proofErr w:type="spellStart"/>
      <w:r>
        <w:t>ФиС</w:t>
      </w:r>
      <w:proofErr w:type="spellEnd"/>
      <w:r>
        <w:t>, 1980.-255 с.</w:t>
      </w:r>
    </w:p>
    <w:p w:rsidR="00EE06DD" w:rsidRDefault="00EE06DD" w:rsidP="009200FF">
      <w:pPr>
        <w:spacing w:after="0" w:line="240" w:lineRule="auto"/>
        <w:ind w:firstLine="709"/>
        <w:jc w:val="both"/>
      </w:pPr>
    </w:p>
    <w:sectPr w:rsidR="00EE06DD" w:rsidSect="00E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D1D"/>
    <w:multiLevelType w:val="multilevel"/>
    <w:tmpl w:val="977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6FB3"/>
    <w:multiLevelType w:val="multilevel"/>
    <w:tmpl w:val="E3A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71E0"/>
    <w:multiLevelType w:val="multilevel"/>
    <w:tmpl w:val="D28A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464AA"/>
    <w:multiLevelType w:val="multilevel"/>
    <w:tmpl w:val="307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29B0"/>
    <w:multiLevelType w:val="multilevel"/>
    <w:tmpl w:val="FBE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686E"/>
    <w:multiLevelType w:val="multilevel"/>
    <w:tmpl w:val="FF0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E7345"/>
    <w:multiLevelType w:val="multilevel"/>
    <w:tmpl w:val="D644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C35F0"/>
    <w:multiLevelType w:val="multilevel"/>
    <w:tmpl w:val="D1DC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1012F"/>
    <w:multiLevelType w:val="multilevel"/>
    <w:tmpl w:val="347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949A5"/>
    <w:multiLevelType w:val="multilevel"/>
    <w:tmpl w:val="E53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C02C0"/>
    <w:multiLevelType w:val="multilevel"/>
    <w:tmpl w:val="430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FF"/>
    <w:rsid w:val="00144F41"/>
    <w:rsid w:val="009200FF"/>
    <w:rsid w:val="00E82B91"/>
    <w:rsid w:val="00E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D"/>
  </w:style>
  <w:style w:type="paragraph" w:styleId="1">
    <w:name w:val="heading 1"/>
    <w:basedOn w:val="a"/>
    <w:link w:val="10"/>
    <w:uiPriority w:val="9"/>
    <w:qFormat/>
    <w:rsid w:val="0092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2155</Words>
  <Characters>12289</Characters>
  <Application>Microsoft Office Word</Application>
  <DocSecurity>0</DocSecurity>
  <Lines>102</Lines>
  <Paragraphs>28</Paragraphs>
  <ScaleCrop>false</ScaleCrop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3</cp:revision>
  <dcterms:created xsi:type="dcterms:W3CDTF">2018-01-23T06:58:00Z</dcterms:created>
  <dcterms:modified xsi:type="dcterms:W3CDTF">2018-01-23T07:02:00Z</dcterms:modified>
</cp:coreProperties>
</file>