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E5" w:rsidRPr="00446DE5" w:rsidRDefault="00446DE5">
      <w:pPr>
        <w:rPr>
          <w:rFonts w:ascii="Times New Roman" w:hAnsi="Times New Roman" w:cs="Times New Roman"/>
          <w:sz w:val="28"/>
          <w:szCs w:val="28"/>
        </w:rPr>
      </w:pPr>
    </w:p>
    <w:p w:rsidR="00446DE5" w:rsidRPr="00446DE5" w:rsidRDefault="00446DE5" w:rsidP="00446DE5">
      <w:pPr>
        <w:pStyle w:val="a3"/>
        <w:spacing w:before="120" w:beforeAutospacing="0" w:after="312" w:afterAutospacing="0"/>
        <w:jc w:val="center"/>
        <w:rPr>
          <w:sz w:val="28"/>
          <w:szCs w:val="28"/>
        </w:rPr>
      </w:pPr>
      <w:bookmarkStart w:id="0" w:name="_GoBack"/>
      <w:bookmarkEnd w:id="0"/>
      <w:r w:rsidRPr="00446DE5">
        <w:rPr>
          <w:b/>
          <w:bCs/>
          <w:sz w:val="28"/>
          <w:szCs w:val="28"/>
        </w:rPr>
        <w:t>Профилактика  телефонного терроризма в МБОУ СОШ №25.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ind w:firstLine="708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Телефонный терроризм — заведомо ложное сообщение о готовящемся </w:t>
      </w:r>
      <w:hyperlink r:id="rId4" w:tooltip="Террористический акт" w:history="1">
        <w:r w:rsidRPr="00446DE5">
          <w:rPr>
            <w:rStyle w:val="a4"/>
            <w:color w:val="024C8B"/>
            <w:sz w:val="28"/>
            <w:szCs w:val="28"/>
            <w:u w:val="none"/>
          </w:rPr>
          <w:t>террористическом акте</w:t>
        </w:r>
      </w:hyperlink>
      <w:r w:rsidRPr="00446DE5">
        <w:rPr>
          <w:sz w:val="28"/>
          <w:szCs w:val="28"/>
        </w:rPr>
        <w:t>, преступлении или наличии взрывного устройства в общественном месте.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ind w:firstLine="708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К телефонному терроризму относятся преступления, совершаемые с помощью звонков со стационарных и мобильных телефонов, а также с факсимильных аппаратов. Целью таких вызовов может стать банальное хулиганство, желание прославиться, срыв работы важного объекта или мероприятия, шантаж конкретного человека либо просто ложный вызов спецслужб.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По нашим данным, телефонными розыгрышами по заданному сценарию обычно занимаются дети в возрасте от 11 до 15 лет, преимущественно мальчики: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Рассмотрев тексты «телефонных приколов», мы обнаружим, что почти все они имеют очень четкую структуру.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Простейший диалог состоит из трех частей: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1. Обыкновенный вопрос «шутника».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2. Ожидаемый ответ жертвы розыгрыша.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3. Неожиданная реплика «шутника», которая ставит жертву в тупик.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Иногда телефонный хулиган ждет ответ собеседника на свое эксцентричное высказывание. Если ответ на первый вопрос шутника известен заранее, то реакция жертвы розыгрыша на последнюю фразу диалога непредсказуема и поэтому представляет определенный интерес. Однако чаще всего в такой ситуации телефонный хулиган вешает трубку, не дожидаясь ответа.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Для него важен сам факт розыгрыша, а не его результат. Почему ребенок болезненно переживает «дефицит телефонного общения», почему для него важно звонить по случайным номерам и разыгрывать незнакомых людей?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Чтобы ответить на этот вопрос, нужно более внимательно рассмотреть сам механизм телефонного розыгрыша.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- Как правило, жертвами детских розыгрышей становятся взрослые.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lastRenderedPageBreak/>
        <w:t>Телефонный номер, по которому звонит шутник, обычно выбирается наугад, и чаще всего к телефону подходит именно взрослый человек. Таким образом, во время розыгрыша происходит коммуникация «ребенок» – «взрослый».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При этом в выигрышном положении оказывается ребенок. Он является инициатором диалога, он задает сценарий, по которому идет общение, он может в любой момент повесить трубку, оставив взрослого в недоумении. Взрослый – жертва розыгрыша, напротив,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оказывается в очень неуютной ситуации. Его ответ на первый вопрос предопределен заранее, а последняя реплика шутника неизменно ставит его в тупик.</w:t>
      </w:r>
    </w:p>
    <w:p w:rsidR="00446DE5" w:rsidRPr="00446DE5" w:rsidRDefault="00446DE5" w:rsidP="006F5898">
      <w:pPr>
        <w:pStyle w:val="a3"/>
        <w:spacing w:before="120" w:beforeAutospacing="0" w:after="312" w:afterAutospacing="0"/>
        <w:jc w:val="center"/>
        <w:rPr>
          <w:sz w:val="28"/>
          <w:szCs w:val="28"/>
        </w:rPr>
      </w:pPr>
      <w:r w:rsidRPr="00446DE5">
        <w:rPr>
          <w:b/>
          <w:bCs/>
          <w:sz w:val="28"/>
          <w:szCs w:val="28"/>
        </w:rPr>
        <w:t>2. Почему дети так поступают?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Количество телефонных звонков хулиганского и явно террористического характера остается весьма значительным.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Примерно половина из них совершается учащимися образовательных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учреждений. Что это? Детская шалость или недетская глупость?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Почему дети так поступают? Наиболее распространенный ответ «хотел пошутить» не раскрывает истинных причин.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А их может быть несколько: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- Первая — садистские наклонности в характере ребенка,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страдания окружающих доставляют ему удовольствие. Создать панику, поднять на ноги милицию, учителей, а самому сидеть где-нибудь неподалеку, наблюдать за всем происходящим и посмеиваться.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Разумеется, это ненормально, и такого ребенка нельзя считать психически здоровым.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- Вторая — «самоутверждение». Для мальчиков существуют различные, так сказать, общепринятые способы «</w:t>
      </w:r>
      <w:proofErr w:type="spellStart"/>
      <w:r w:rsidRPr="00446DE5">
        <w:rPr>
          <w:sz w:val="28"/>
          <w:szCs w:val="28"/>
        </w:rPr>
        <w:t>самоутверждаться</w:t>
      </w:r>
      <w:proofErr w:type="spellEnd"/>
      <w:r w:rsidRPr="00446DE5">
        <w:rPr>
          <w:sz w:val="28"/>
          <w:szCs w:val="28"/>
        </w:rPr>
        <w:t>», например, завоевывать признание у сверстников. Бывают случаи, когда восприимчивая психика ребенка, впитав в себя весь негатив, выплеснутый из радио- и телевизионных новостей о терактах подсказывает совершенно абсурдные способы самоутверждения.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- Третья — подчас ребенку просто не хватает ума оценить возможные последствия.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lastRenderedPageBreak/>
        <w:t>- Четвертая – причины подобного поведения бывают и чисто меркантильными: ребенок мог поспорить с кем-нибудь (на мороженое или новые роликовые коньки), что учинит в школе настоящий переполох. Ему это удалось, спор выигран.</w:t>
      </w:r>
    </w:p>
    <w:p w:rsidR="00446DE5" w:rsidRPr="00446DE5" w:rsidRDefault="00446DE5" w:rsidP="006F5898">
      <w:pPr>
        <w:pStyle w:val="a3"/>
        <w:spacing w:before="120" w:beforeAutospacing="0" w:after="312" w:afterAutospacing="0"/>
        <w:jc w:val="center"/>
        <w:rPr>
          <w:sz w:val="28"/>
          <w:szCs w:val="28"/>
        </w:rPr>
      </w:pPr>
      <w:r w:rsidRPr="00446DE5">
        <w:rPr>
          <w:b/>
          <w:bCs/>
          <w:sz w:val="28"/>
          <w:szCs w:val="28"/>
        </w:rPr>
        <w:t>3. В чём опасность телефонного терроризма?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- Спецслужбы отвлекаются от реальных заданий. Нередко это сопровождается большими тратами на поддержание работоспособности специальных устрой</w:t>
      </w:r>
      <w:proofErr w:type="gramStart"/>
      <w:r w:rsidRPr="00446DE5">
        <w:rPr>
          <w:sz w:val="28"/>
          <w:szCs w:val="28"/>
        </w:rPr>
        <w:t>ств дл</w:t>
      </w:r>
      <w:proofErr w:type="gramEnd"/>
      <w:r w:rsidRPr="00446DE5">
        <w:rPr>
          <w:sz w:val="28"/>
          <w:szCs w:val="28"/>
        </w:rPr>
        <w:t>я разминирования, затратами на топливо для спецтранспорта.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- Срываются работы важного предприятия, например, </w:t>
      </w:r>
      <w:hyperlink r:id="rId5" w:tooltip="Аэропорт" w:history="1">
        <w:r w:rsidRPr="00446DE5">
          <w:rPr>
            <w:rStyle w:val="a4"/>
            <w:color w:val="024C8B"/>
            <w:sz w:val="28"/>
            <w:szCs w:val="28"/>
            <w:u w:val="none"/>
          </w:rPr>
          <w:t>аэропорта</w:t>
        </w:r>
      </w:hyperlink>
      <w:r w:rsidRPr="00446DE5">
        <w:rPr>
          <w:sz w:val="28"/>
          <w:szCs w:val="28"/>
        </w:rPr>
        <w:t>, </w:t>
      </w:r>
      <w:hyperlink r:id="rId6" w:tooltip="Железнодорожный вокзал" w:history="1">
        <w:r w:rsidRPr="00446DE5">
          <w:rPr>
            <w:rStyle w:val="a4"/>
            <w:color w:val="024C8B"/>
            <w:sz w:val="28"/>
            <w:szCs w:val="28"/>
            <w:u w:val="none"/>
          </w:rPr>
          <w:t>ж/</w:t>
        </w:r>
        <w:proofErr w:type="spellStart"/>
        <w:r w:rsidRPr="00446DE5">
          <w:rPr>
            <w:rStyle w:val="a4"/>
            <w:color w:val="024C8B"/>
            <w:sz w:val="28"/>
            <w:szCs w:val="28"/>
            <w:u w:val="none"/>
          </w:rPr>
          <w:t>д</w:t>
        </w:r>
        <w:proofErr w:type="spellEnd"/>
        <w:r w:rsidRPr="00446DE5">
          <w:rPr>
            <w:rStyle w:val="a4"/>
            <w:color w:val="024C8B"/>
            <w:sz w:val="28"/>
            <w:szCs w:val="28"/>
            <w:u w:val="none"/>
          </w:rPr>
          <w:t xml:space="preserve"> вокзала</w:t>
        </w:r>
      </w:hyperlink>
      <w:r w:rsidRPr="00446DE5">
        <w:rPr>
          <w:sz w:val="28"/>
          <w:szCs w:val="28"/>
        </w:rPr>
        <w:t> или </w:t>
      </w:r>
      <w:hyperlink r:id="rId7" w:tooltip="Электростанция" w:history="1">
        <w:r w:rsidRPr="00446DE5">
          <w:rPr>
            <w:rStyle w:val="a4"/>
            <w:color w:val="024C8B"/>
            <w:sz w:val="28"/>
            <w:szCs w:val="28"/>
            <w:u w:val="none"/>
          </w:rPr>
          <w:t>электростанции</w:t>
        </w:r>
      </w:hyperlink>
      <w:r w:rsidRPr="00446DE5">
        <w:rPr>
          <w:sz w:val="28"/>
          <w:szCs w:val="28"/>
        </w:rPr>
        <w:t>, что приводит к значительным убыткам.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- Спровоцированная паника в общественном месте с большим скоплением людей может привести к человеческим жертвам.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- Бывает, что спецслужбы могут не отреагировать на очередной вызов, являющийся истинным, в результате возникает так называемый негативный эффект - «</w:t>
      </w:r>
      <w:proofErr w:type="gramStart"/>
      <w:r w:rsidRPr="00446DE5">
        <w:rPr>
          <w:sz w:val="28"/>
          <w:szCs w:val="28"/>
        </w:rPr>
        <w:t>Сказки про</w:t>
      </w:r>
      <w:proofErr w:type="gramEnd"/>
      <w:r w:rsidRPr="00446DE5">
        <w:rPr>
          <w:sz w:val="28"/>
          <w:szCs w:val="28"/>
        </w:rPr>
        <w:t xml:space="preserve"> лживого пастушка».</w:t>
      </w:r>
    </w:p>
    <w:p w:rsidR="00446DE5" w:rsidRPr="00446DE5" w:rsidRDefault="00446DE5" w:rsidP="006F5898">
      <w:pPr>
        <w:pStyle w:val="a3"/>
        <w:spacing w:before="120" w:beforeAutospacing="0" w:after="312" w:afterAutospacing="0"/>
        <w:jc w:val="center"/>
        <w:rPr>
          <w:sz w:val="28"/>
          <w:szCs w:val="28"/>
        </w:rPr>
      </w:pPr>
      <w:r w:rsidRPr="00446DE5">
        <w:rPr>
          <w:b/>
          <w:bCs/>
          <w:sz w:val="28"/>
          <w:szCs w:val="28"/>
        </w:rPr>
        <w:t>4. Какое наказание грозит за ложный звонок?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Телефон является основным каналом сообщений о заложенных взрывных устройствах.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звонок.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Такие действия квалифицируются как уголовное преступление, предусмотренное статьей 207 Уголовного кодекса РФ – заведомо ложное сообщение об акте терроризма.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Напомним, что уголовная ответственность за заведомо ложное сообщение об акте терроризма наступает в отношении лица, достигшего ко времени совершения преступления 14 лет. На учащихся, не достигших возраста 14 лет, данные виды ответственности не распространяются.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Однако не 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 xml:space="preserve">Ложное сообщение о террористическом акте также влечет за собой дезорганизацию образовательного процесса, поэтому, если в Уставе </w:t>
      </w:r>
      <w:r w:rsidRPr="00446DE5">
        <w:rPr>
          <w:sz w:val="28"/>
          <w:szCs w:val="28"/>
        </w:rPr>
        <w:lastRenderedPageBreak/>
        <w:t>образовательного учреждения такие действия учащихся квалифицируются как грубые нарушения, то за это учащийся, достигший возраста 15 лет, может быть исключен из образовательного учреждения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center"/>
        <w:rPr>
          <w:sz w:val="28"/>
          <w:szCs w:val="28"/>
        </w:rPr>
      </w:pPr>
      <w:r w:rsidRPr="00446DE5">
        <w:rPr>
          <w:b/>
          <w:bCs/>
          <w:sz w:val="28"/>
          <w:szCs w:val="28"/>
        </w:rPr>
        <w:t>Педагогическая профилактическая работа в образовательном учреждении по предупреждению ложных звонков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1.Организация свободного времени, работа с родителями и детскими общественными объединениями с целью обеспечения внеурочной занятости учащихся;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2.Проведение в течение учебного года цикла классных часов информацион</w:t>
      </w:r>
      <w:r w:rsidRPr="00446DE5">
        <w:rPr>
          <w:sz w:val="28"/>
          <w:szCs w:val="28"/>
        </w:rPr>
        <w:softHyphen/>
        <w:t xml:space="preserve">но-просветительского характера, направленных на профилактику </w:t>
      </w:r>
      <w:proofErr w:type="spellStart"/>
      <w:r w:rsidRPr="00446DE5">
        <w:rPr>
          <w:sz w:val="28"/>
          <w:szCs w:val="28"/>
        </w:rPr>
        <w:t>девиантного</w:t>
      </w:r>
      <w:proofErr w:type="spellEnd"/>
      <w:r w:rsidRPr="00446DE5">
        <w:rPr>
          <w:sz w:val="28"/>
          <w:szCs w:val="28"/>
        </w:rPr>
        <w:t xml:space="preserve"> и </w:t>
      </w:r>
      <w:proofErr w:type="spellStart"/>
      <w:r w:rsidRPr="00446DE5">
        <w:rPr>
          <w:sz w:val="28"/>
          <w:szCs w:val="28"/>
        </w:rPr>
        <w:t>делинквентного</w:t>
      </w:r>
      <w:proofErr w:type="spellEnd"/>
      <w:r w:rsidRPr="00446DE5">
        <w:rPr>
          <w:sz w:val="28"/>
          <w:szCs w:val="28"/>
        </w:rPr>
        <w:t xml:space="preserve"> поведения, в т. ч. телефонного терроризма, с участием представителей органов внутренних дел, ФСБ.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 xml:space="preserve">3. Знакомство родителей обучающихся с процессуальной частью законодательства, касающегося </w:t>
      </w:r>
      <w:proofErr w:type="spellStart"/>
      <w:r w:rsidRPr="00446DE5">
        <w:rPr>
          <w:sz w:val="28"/>
          <w:szCs w:val="28"/>
        </w:rPr>
        <w:t>делинквентного</w:t>
      </w:r>
      <w:proofErr w:type="spellEnd"/>
      <w:r w:rsidRPr="00446DE5">
        <w:rPr>
          <w:sz w:val="28"/>
          <w:szCs w:val="28"/>
        </w:rPr>
        <w:t xml:space="preserve"> и иного противоправного поведения; с современными методами идентификации и привлечения к ответственности лица, совершившего ложное сообщение о готовящемся террористическом акте (особенно в пределах ОУ);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4. Обсуждение последствий телефонного терроризма в процессе проведения учебных занятий в рамках предмета «Основы безопасности жизнедеятельности»: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- разъяснение возможности выявления нарушителя правопорядка;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- формирование у подростков чувства неотвратимости наказания;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- повышение чувства социальной ответственности (мероприятия по про</w:t>
      </w:r>
      <w:r w:rsidRPr="00446DE5">
        <w:rPr>
          <w:sz w:val="28"/>
          <w:szCs w:val="28"/>
        </w:rPr>
        <w:softHyphen/>
        <w:t>верке ложных звонков отнимают много времени и материальных средств: на место предполагаемого теракта выезжают милиция, спасатели, кино</w:t>
      </w:r>
      <w:r w:rsidRPr="00446DE5">
        <w:rPr>
          <w:sz w:val="28"/>
          <w:szCs w:val="28"/>
        </w:rPr>
        <w:softHyphen/>
        <w:t>логи, пожарные, следователи, специалисты других служб, чье присутствие, возможно, жизненно необходимо в других местах).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center"/>
        <w:rPr>
          <w:sz w:val="28"/>
          <w:szCs w:val="28"/>
        </w:rPr>
      </w:pPr>
      <w:r w:rsidRPr="00446DE5">
        <w:rPr>
          <w:b/>
          <w:bCs/>
          <w:sz w:val="28"/>
          <w:szCs w:val="28"/>
        </w:rPr>
        <w:t>Памятка для руководителей классных руководителей и педагогов образовательных учреждений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Необходимо помнить, что классификация факта угрозы безопасности на предмет ложности или реальности находится в компетенции работников органов безопасности и внутренних дел.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lastRenderedPageBreak/>
        <w:t>Факты вероятных, планируемых угроз телефонного терроризма сотрудники ОУ должны выявлять в “реальном времени” и незамедлительно сообщать о них представителям органов безопасности и МВД.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Следует напомнить подросткам – «телефонным террористам»: «Прежде, чем так шутить – подумайте!». Ведь ответственность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</w:t>
      </w:r>
    </w:p>
    <w:p w:rsidR="00446DE5" w:rsidRPr="00446DE5" w:rsidRDefault="00446DE5" w:rsidP="00446DE5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  <w:r w:rsidRPr="00446DE5">
        <w:rPr>
          <w:sz w:val="28"/>
          <w:szCs w:val="28"/>
        </w:rPr>
        <w:t>После сообщения сведений террористического характера администрация образовательного учреждения должна действовать в соответствии с указаниями сотрудников органов безопасности и правопорядка, а также в соответствии с инструкциями по обеспе</w:t>
      </w:r>
      <w:r w:rsidRPr="00446DE5">
        <w:rPr>
          <w:sz w:val="28"/>
          <w:szCs w:val="28"/>
        </w:rPr>
        <w:softHyphen/>
        <w:t>чению антитеррористической защищенности образовательного учреждения.</w:t>
      </w:r>
    </w:p>
    <w:p w:rsidR="00446DE5" w:rsidRPr="00446DE5" w:rsidRDefault="00446DE5">
      <w:pPr>
        <w:rPr>
          <w:rFonts w:ascii="Times New Roman" w:hAnsi="Times New Roman" w:cs="Times New Roman"/>
          <w:sz w:val="28"/>
          <w:szCs w:val="28"/>
        </w:rPr>
      </w:pPr>
    </w:p>
    <w:sectPr w:rsidR="00446DE5" w:rsidRPr="00446DE5" w:rsidSect="006A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C2"/>
    <w:rsid w:val="003907C2"/>
    <w:rsid w:val="00446DE5"/>
    <w:rsid w:val="006A6FEF"/>
    <w:rsid w:val="006F5898"/>
    <w:rsid w:val="00BD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D%D0%BB%D0%B5%D0%BA%D1%82%D1%80%D0%BE%D1%81%D1%82%D0%B0%D0%BD%D1%86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6%D0%B5%D0%BB%D0%B5%D0%B7%D0%BD%D0%BE%D0%B4%D0%BE%D1%80%D0%BE%D0%B6%D0%BD%D1%8B%D0%B9_%D0%B2%D0%BE%D0%BA%D0%B7%D0%B0%D0%BB" TargetMode="External"/><Relationship Id="rId5" Type="http://schemas.openxmlformats.org/officeDocument/2006/relationships/hyperlink" Target="http://ru.wikipedia.org/wiki/%D0%90%D1%8D%D1%80%D0%BE%D0%BF%D0%BE%D1%80%D1%82" TargetMode="External"/><Relationship Id="rId4" Type="http://schemas.openxmlformats.org/officeDocument/2006/relationships/hyperlink" Target="http://ru.wikipedia.org/wiki/%D0%A2%D0%B5%D1%80%D1%80%D0%BE%D1%80%D0%B8%D1%81%D1%82%D0%B8%D1%87%D0%B5%D1%81%D0%BA%D0%B8%D0%B9_%D0%B0%D0%BA%D1%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2018-05-31T06:59:00Z</dcterms:created>
  <dcterms:modified xsi:type="dcterms:W3CDTF">2018-05-31T07:58:00Z</dcterms:modified>
</cp:coreProperties>
</file>